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8D" w:rsidRPr="00A7708D" w:rsidRDefault="00A7708D" w:rsidP="00A770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A770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Umowa na transport publiczny w p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owiecie ciechanowskim podpisana</w:t>
      </w:r>
    </w:p>
    <w:p w:rsidR="00A7708D" w:rsidRPr="00A7708D" w:rsidRDefault="00A7708D" w:rsidP="00A7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08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Ciechanowskiego podpisał dzisiaj (19 czerwca br.) umowę z firmą „</w:t>
      </w:r>
      <w:proofErr w:type="spellStart"/>
      <w:r w:rsidRPr="00A7708D">
        <w:rPr>
          <w:rFonts w:ascii="Times New Roman" w:eastAsia="Times New Roman" w:hAnsi="Times New Roman" w:cs="Times New Roman"/>
          <w:sz w:val="24"/>
          <w:szCs w:val="24"/>
          <w:lang w:eastAsia="pl-PL"/>
        </w:rPr>
        <w:t>Sanimax</w:t>
      </w:r>
      <w:proofErr w:type="spellEnd"/>
      <w:r w:rsidRPr="00A7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Transport S.C” Janusz Sosnowski i Monika Sosnowska z Warszawy, która zapewni od 1 lipca 2018 roku transport zbiorowy na terenie powiatu ciechanowskiego</w:t>
      </w:r>
    </w:p>
    <w:p w:rsidR="00A7708D" w:rsidRDefault="00A7708D" w:rsidP="00A7708D">
      <w:pPr>
        <w:pStyle w:val="NormalnyWeb"/>
        <w:jc w:val="both"/>
      </w:pPr>
      <w:r>
        <w:t>Umowę ze strony samorządu podpisali: starosta ciechanowski Sławomir Morawski i wicestarosta Andrzej Pawłowski, a ze strony firmy jej współwłaścicielka Monika Sosnowska.</w:t>
      </w:r>
    </w:p>
    <w:p w:rsidR="00A7708D" w:rsidRDefault="00A7708D" w:rsidP="00A7708D">
      <w:pPr>
        <w:pStyle w:val="NormalnyWeb"/>
        <w:jc w:val="both"/>
      </w:pPr>
      <w:r>
        <w:t>Umowa na przewóz osób dotyczy okresu od 1 lipca 2018 do 30 czerwca 2019 r.</w:t>
      </w:r>
    </w:p>
    <w:p w:rsidR="00A7708D" w:rsidRDefault="00A7708D" w:rsidP="00A7708D">
      <w:pPr>
        <w:pStyle w:val="NormalnyWeb"/>
        <w:jc w:val="both"/>
      </w:pPr>
      <w:r>
        <w:t>Zapewniony zostanie dojazd na 9 trasach, więcej niż zakładaliśmy w zapytaniu ofertowym.</w:t>
      </w:r>
    </w:p>
    <w:p w:rsidR="00A7708D" w:rsidRDefault="00A7708D" w:rsidP="00A7708D">
      <w:pPr>
        <w:pStyle w:val="NormalnyWeb"/>
        <w:jc w:val="both"/>
      </w:pPr>
      <w:r>
        <w:t>Zgodnie z umową, powiat ciechanowski nie dokłada do organizacji przejazdów żadnych środków. W kryterium oceny ofert firma uzyskała najwyższą ilość punktów - 100. Złożenie oferty na wszystkie trasy punktowane było 60 procentami, ilość autobusów – 20 proc., ilość kierowców 20 procentami.</w:t>
      </w:r>
    </w:p>
    <w:p w:rsidR="00A7708D" w:rsidRDefault="00A7708D" w:rsidP="00A7708D">
      <w:pPr>
        <w:pStyle w:val="NormalnyWeb"/>
        <w:jc w:val="both"/>
      </w:pPr>
      <w:r>
        <w:t>Na zapytanie ofertowe ogłoszone przez powiat ciechanowski odpowiedziały 3 firmy: z Warszawy, Płońska i Raciąża. Najkorzystniejsze warunki przedstawiła firma „</w:t>
      </w:r>
      <w:proofErr w:type="spellStart"/>
      <w:r>
        <w:t>Sanimax</w:t>
      </w:r>
      <w:proofErr w:type="spellEnd"/>
      <w:r>
        <w:t xml:space="preserve"> – Transport S.C” Janusz Sosnowski i Monika Sosnowska z Warszawy.</w:t>
      </w:r>
    </w:p>
    <w:p w:rsidR="00CF6567" w:rsidRDefault="00CF6567" w:rsidP="00A7708D">
      <w:pPr>
        <w:pStyle w:val="NormalnyWeb"/>
        <w:jc w:val="both"/>
      </w:pPr>
      <w:r>
        <w:t>BTW</w:t>
      </w:r>
      <w:bookmarkStart w:id="0" w:name="_GoBack"/>
      <w:bookmarkEnd w:id="0"/>
    </w:p>
    <w:p w:rsidR="00815437" w:rsidRDefault="00815437"/>
    <w:sectPr w:rsidR="0081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60"/>
    <w:rsid w:val="00815437"/>
    <w:rsid w:val="00820360"/>
    <w:rsid w:val="00A7708D"/>
    <w:rsid w:val="00C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77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70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A7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77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70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A7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2</cp:revision>
  <dcterms:created xsi:type="dcterms:W3CDTF">2018-06-19T12:42:00Z</dcterms:created>
  <dcterms:modified xsi:type="dcterms:W3CDTF">2018-06-19T12:42:00Z</dcterms:modified>
</cp:coreProperties>
</file>