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1C" w:rsidRDefault="0014191C" w:rsidP="001419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  <w:r>
        <w:rPr>
          <w:rFonts w:ascii="Times New Roman" w:hAnsi="Times New Roman" w:cs="Times New Roman"/>
          <w:b/>
          <w:sz w:val="24"/>
          <w:szCs w:val="24"/>
        </w:rPr>
        <w:br/>
        <w:t>Zarzą</w:t>
      </w:r>
      <w:r>
        <w:rPr>
          <w:rFonts w:ascii="Times New Roman" w:hAnsi="Times New Roman" w:cs="Times New Roman"/>
          <w:b/>
          <w:sz w:val="24"/>
          <w:szCs w:val="24"/>
        </w:rPr>
        <w:t xml:space="preserve">du Powiatu Ciechanowskiego </w:t>
      </w:r>
      <w:r>
        <w:rPr>
          <w:rFonts w:ascii="Times New Roman" w:hAnsi="Times New Roman" w:cs="Times New Roman"/>
          <w:b/>
          <w:sz w:val="24"/>
          <w:szCs w:val="24"/>
        </w:rPr>
        <w:br/>
        <w:t>z 15</w:t>
      </w:r>
      <w:r>
        <w:rPr>
          <w:rFonts w:ascii="Times New Roman" w:hAnsi="Times New Roman" w:cs="Times New Roman"/>
          <w:b/>
          <w:sz w:val="24"/>
          <w:szCs w:val="24"/>
        </w:rPr>
        <w:t xml:space="preserve"> listopada 2016 roku</w:t>
      </w:r>
    </w:p>
    <w:p w:rsidR="00083F4F" w:rsidRDefault="00083F4F" w:rsidP="00083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191C" w:rsidRDefault="0014191C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98/2016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2016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83F4F" w:rsidRDefault="00083F4F" w:rsidP="0008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przygotowania projektu uchwały w sprawie wieloletniej prognozy finansowej powiatu ciechanowskiego</w:t>
      </w:r>
    </w:p>
    <w:p w:rsidR="00083F4F" w:rsidRPr="00E95643" w:rsidRDefault="00083F4F" w:rsidP="0008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99/2016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2016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83F4F" w:rsidRPr="009F2644" w:rsidRDefault="00083F4F" w:rsidP="0008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643">
        <w:rPr>
          <w:rFonts w:ascii="Times New Roman" w:hAnsi="Times New Roman" w:cs="Times New Roman"/>
          <w:sz w:val="24"/>
          <w:szCs w:val="24"/>
        </w:rPr>
        <w:t xml:space="preserve">sporządzenia </w:t>
      </w:r>
      <w:r>
        <w:rPr>
          <w:rFonts w:ascii="Times New Roman" w:hAnsi="Times New Roman" w:cs="Times New Roman"/>
          <w:sz w:val="24"/>
          <w:szCs w:val="24"/>
        </w:rPr>
        <w:t>projektu uchwały budżetowej powiatu ciechanowskiego na rok 2017</w:t>
      </w:r>
    </w:p>
    <w:p w:rsidR="00083F4F" w:rsidRDefault="00083F4F" w:rsidP="00083F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Uchwała Nr 100/2016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2016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83F4F" w:rsidRPr="00E95643" w:rsidRDefault="00083F4F" w:rsidP="0008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 uchwały budżetowej powiatu ciechanowskiego na 2016 rok</w:t>
      </w:r>
    </w:p>
    <w:p w:rsidR="00083F4F" w:rsidRDefault="00083F4F" w:rsidP="0008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F4F" w:rsidRDefault="00083F4F" w:rsidP="0008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101/2016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2016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83F4F" w:rsidRPr="00E95643" w:rsidRDefault="00083F4F" w:rsidP="0008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Wieloletniej Prognozy Finansowej Powiatu Ciechanowskiego na 2016 rok</w:t>
      </w:r>
    </w:p>
    <w:p w:rsidR="00083F4F" w:rsidRDefault="00083F4F" w:rsidP="00083F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F4F" w:rsidRDefault="00083F4F" w:rsidP="00083F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102/2016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2016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83F4F" w:rsidRDefault="00083F4F" w:rsidP="00083F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uchwały budżetowej powiatu ciechanowskiego na 2016 rok</w:t>
      </w:r>
    </w:p>
    <w:p w:rsidR="00083F4F" w:rsidRDefault="00083F4F" w:rsidP="00083F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F4F" w:rsidRDefault="00083F4F" w:rsidP="00083F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103/2016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2016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83F4F" w:rsidRDefault="00083F4F" w:rsidP="00083F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przygotowania projektu uchwały Rady Powiatu Ciechanowskiego w sprawie udzielenia Rzecznikowi Dyscypliny Finansów Publicznych właściwemu w sprawach rozpoznawanych przez Regionalna Komisję Odwoławczą w sprawach o naruszenie dyscypliny finansów publicznych przy Regionalnej Izbie Obrachunkowej w Warszawie, </w:t>
      </w:r>
      <w:r>
        <w:rPr>
          <w:rFonts w:ascii="Times New Roman" w:hAnsi="Times New Roman" w:cs="Times New Roman"/>
          <w:sz w:val="24"/>
          <w:szCs w:val="24"/>
        </w:rPr>
        <w:lastRenderedPageBreak/>
        <w:t>informacji w trybie art. 95 ust.2 ustawy z dnia 17 grudnia 2004 roku o odpowiedzialności za naruszenie dyscypliny finansów publicznych (Dz. U. z 2013 r., poz. 168 ze zm.) w sprawie sygn.</w:t>
      </w:r>
      <w:r w:rsidR="001419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akt DF-RI.502.1.17.2016</w:t>
      </w:r>
    </w:p>
    <w:p w:rsidR="00083F4F" w:rsidRDefault="00083F4F" w:rsidP="00083F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F4F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104/2016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2016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83F4F" w:rsidRPr="006B117D" w:rsidRDefault="00083F4F" w:rsidP="0008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przygotowania projektu uchwały Rady Powiatu Ciechanowskiego w sprawie przyjęcia </w:t>
      </w:r>
      <w:r w:rsidRPr="006B117D">
        <w:rPr>
          <w:rFonts w:ascii="Times New Roman" w:hAnsi="Times New Roman" w:cs="Times New Roman"/>
          <w:i/>
          <w:sz w:val="24"/>
          <w:szCs w:val="24"/>
        </w:rPr>
        <w:t>Rocznego programu współpracy powiatu ciechanowskiego z organizacjami pozarządowymi oraz podmiotami wymienionymi w art. 3 ust.3 ustawy o działalności pożytku publicznego i o wolontariacie na rok 2017</w:t>
      </w:r>
    </w:p>
    <w:p w:rsidR="00083F4F" w:rsidRDefault="00083F4F" w:rsidP="00083F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F4F" w:rsidRDefault="00083F4F" w:rsidP="00083F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105/2016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2016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83F4F" w:rsidRPr="00AB7F3F" w:rsidRDefault="00083F4F" w:rsidP="0008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zatwierdzenia diagnozy potrzeb Zespołu Szkół Technicznych w Ciechanowie w zakresie wsparcia procesu dydaktycznego z uwzględnieniem inwentaryzacji sprzętu zakupionego ze środków dofinansowanych z EFS oraz zapewnienia trwałości wprowadzonych zmian i wzmocnienia efektów działań realizowanych w ramach projektu</w:t>
      </w:r>
    </w:p>
    <w:p w:rsidR="00083F4F" w:rsidRDefault="00083F4F" w:rsidP="0008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F4F" w:rsidRDefault="00083F4F" w:rsidP="00083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106/2016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2016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83F4F" w:rsidRPr="00AB7F3F" w:rsidRDefault="00083F4F" w:rsidP="00083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zatwierdzenia diagnozy potrzeb Zespołu Szkół Nr 1 im. Gen. Józefa Bema w Ciechanowie w kierunkach nauczania technik informatyk, technik elektryk, technik teleinformatyk, technik cyfrowych procesów graficznych</w:t>
      </w:r>
    </w:p>
    <w:p w:rsidR="00083F4F" w:rsidRDefault="00083F4F" w:rsidP="00083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F4F" w:rsidRDefault="00083F4F" w:rsidP="00083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107/2016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83F4F" w:rsidRPr="00CE6435" w:rsidRDefault="00083F4F" w:rsidP="0008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listopada 2016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83F4F" w:rsidRPr="00AB7F3F" w:rsidRDefault="00083F4F" w:rsidP="00083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wprowadzenia zasad centralizacji rozliczeń podatku od towarów i usług w Powiecie Ciechanowskim</w:t>
      </w:r>
    </w:p>
    <w:p w:rsidR="001A5C2A" w:rsidRDefault="001A5C2A"/>
    <w:sectPr w:rsidR="001A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4F"/>
    <w:rsid w:val="00083F4F"/>
    <w:rsid w:val="0014191C"/>
    <w:rsid w:val="001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3</cp:revision>
  <cp:lastPrinted>2016-12-21T08:10:00Z</cp:lastPrinted>
  <dcterms:created xsi:type="dcterms:W3CDTF">2016-12-20T13:29:00Z</dcterms:created>
  <dcterms:modified xsi:type="dcterms:W3CDTF">2016-12-21T08:11:00Z</dcterms:modified>
</cp:coreProperties>
</file>