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RP.271.4.2016                                                                                                               zał. nr 2</w:t>
      </w:r>
      <w:r w:rsidR="001A352D">
        <w:rPr>
          <w:rFonts w:ascii="Times New Roman" w:hAnsi="Times New Roman" w:cs="Times New Roman"/>
          <w:b/>
        </w:rPr>
        <w:br/>
        <w:t xml:space="preserve">  </w:t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</w:r>
      <w:r w:rsidR="001A352D">
        <w:rPr>
          <w:rFonts w:ascii="Times New Roman" w:hAnsi="Times New Roman" w:cs="Times New Roman"/>
          <w:b/>
        </w:rPr>
        <w:tab/>
        <w:t>d</w:t>
      </w:r>
      <w:bookmarkStart w:id="0" w:name="_GoBack"/>
      <w:bookmarkEnd w:id="0"/>
      <w:r w:rsidR="00730D19">
        <w:rPr>
          <w:rFonts w:ascii="Times New Roman" w:hAnsi="Times New Roman" w:cs="Times New Roman"/>
          <w:b/>
        </w:rPr>
        <w:t>o zaproszenia ofertowego</w:t>
      </w:r>
    </w:p>
    <w:p w:rsidR="00852E3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Szczegółowy opis </w:t>
      </w:r>
      <w:r>
        <w:rPr>
          <w:rFonts w:ascii="Times New Roman" w:hAnsi="Times New Roman" w:cs="Times New Roman"/>
          <w:b/>
        </w:rPr>
        <w:br/>
        <w:t>materiałów promocyjnych</w:t>
      </w:r>
    </w:p>
    <w:p w:rsidR="00852E39" w:rsidRDefault="00852E39" w:rsidP="00611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zapytania ofertowego</w:t>
      </w:r>
      <w:r>
        <w:rPr>
          <w:rFonts w:ascii="Times New Roman" w:hAnsi="Times New Roman" w:cs="Times New Roman"/>
          <w:b/>
        </w:rPr>
        <w:br/>
        <w:t xml:space="preserve"> na usługę</w:t>
      </w:r>
    </w:p>
    <w:p w:rsidR="00983CB1" w:rsidRDefault="00852E39" w:rsidP="00611AED">
      <w:pPr>
        <w:jc w:val="center"/>
        <w:rPr>
          <w:rFonts w:cs="Tahoma"/>
          <w:b/>
        </w:rPr>
      </w:pPr>
      <w:r>
        <w:rPr>
          <w:rFonts w:ascii="Times New Roman" w:hAnsi="Times New Roman" w:cs="Times New Roman"/>
          <w:b/>
        </w:rPr>
        <w:t xml:space="preserve"> „</w:t>
      </w:r>
      <w:r w:rsidRPr="007032B2">
        <w:rPr>
          <w:rFonts w:ascii="Times New Roman" w:hAnsi="Times New Roman" w:cs="Times New Roman"/>
          <w:b/>
        </w:rPr>
        <w:t>Wykonanie i dostawa materiałów promocyjnych dla  Starostwa Powiatowego  w Ciechanowie”</w:t>
      </w:r>
      <w:r>
        <w:rPr>
          <w:rFonts w:ascii="Times New Roman" w:hAnsi="Times New Roman" w:cs="Times New Roman"/>
          <w:b/>
        </w:rPr>
        <w:br/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850"/>
      </w:tblGrid>
      <w:tr w:rsidR="00852E39" w:rsidTr="00852E39">
        <w:trPr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39" w:rsidRDefault="00852E39" w:rsidP="00710C4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39" w:rsidRDefault="00852E39" w:rsidP="00D40F39">
            <w:pPr>
              <w:suppressAutoHyphens/>
              <w:jc w:val="center"/>
              <w:rPr>
                <w:b/>
              </w:rPr>
            </w:pPr>
          </w:p>
          <w:p w:rsidR="00852E39" w:rsidRDefault="00852E39" w:rsidP="00D40F3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39" w:rsidRDefault="00852E39" w:rsidP="002F546E">
            <w:pPr>
              <w:suppressAutoHyphens/>
              <w:jc w:val="center"/>
              <w:rPr>
                <w:b/>
              </w:rPr>
            </w:pPr>
          </w:p>
          <w:p w:rsidR="00852E39" w:rsidRDefault="00852E39" w:rsidP="002F546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852E39" w:rsidTr="00852E39">
        <w:trPr>
          <w:trHeight w:val="4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Kalendarz trójdzielny z całoroczną główką i zrywanymi kartkami kalendarium: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Format kalendarza:  34 cm x 82 cm (+/- 1 cm); 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Główka  kalendarza:  34 x 24 cm (+/- 1 cm); oprawiona z efektem wypukłości, doklejona do pleców,  jednostronna barwna + lakier UV błysk;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Kalendarium: trzy oddzielne bloczki o wymiarach ok. 30 x 15 cm, doklejane do pleców. Miesiąc bieżący wyróżniony kolorystycznie, podwójne imiona, bieżąca numeracja tygodni;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 Kalendarz wyposażony w pasek z przesuwanym okienkiem w kolorze czerwonym do zaznaczenia daty; 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Papier:  główka  - karton 230 g/m </w:t>
            </w:r>
            <w:r>
              <w:rPr>
                <w:vertAlign w:val="superscript"/>
              </w:rPr>
              <w:t>2</w:t>
            </w:r>
            <w:r>
              <w:t xml:space="preserve"> ; plecy – karton 300 g/m</w:t>
            </w:r>
            <w:r>
              <w:rPr>
                <w:vertAlign w:val="superscript"/>
              </w:rPr>
              <w:t>2</w:t>
            </w:r>
            <w:r>
              <w:t xml:space="preserve"> kalendarium  - papier offset  90 g/m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Pakowanie – każdy kalendarz foliowany;  pakowany w paczki po 10 sztuk;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eastAsia="fa-IR" w:bidi="fa-IR"/>
              </w:rPr>
            </w:pPr>
            <w:r>
              <w:t>Projekt graficzny kalendarza przygotowany przez Wykonawcę wg wskazówek Zamawiającego</w:t>
            </w:r>
            <w:r>
              <w:rPr>
                <w:b/>
              </w:rPr>
              <w:t>.</w:t>
            </w:r>
            <w: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39" w:rsidRPr="002A0B93" w:rsidRDefault="00852E39">
            <w:pPr>
              <w:suppressAutoHyphens/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b/>
              </w:rPr>
              <w:t>700</w:t>
            </w:r>
          </w:p>
          <w:p w:rsidR="00852E39" w:rsidRPr="002A0B93" w:rsidRDefault="00852E39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jc w:val="center"/>
              <w:rPr>
                <w:b/>
              </w:rPr>
            </w:pPr>
          </w:p>
          <w:p w:rsidR="00852E39" w:rsidRPr="002A0B93" w:rsidRDefault="00852E39">
            <w:pPr>
              <w:jc w:val="center"/>
              <w:rPr>
                <w:b/>
              </w:rPr>
            </w:pPr>
          </w:p>
          <w:p w:rsidR="00852E39" w:rsidRPr="002A0B93" w:rsidRDefault="00852E39">
            <w:pPr>
              <w:jc w:val="center"/>
              <w:rPr>
                <w:b/>
              </w:rPr>
            </w:pPr>
          </w:p>
          <w:p w:rsidR="00852E39" w:rsidRPr="002A0B93" w:rsidRDefault="00852E39">
            <w:pPr>
              <w:jc w:val="center"/>
              <w:rPr>
                <w:b/>
              </w:rPr>
            </w:pPr>
          </w:p>
          <w:p w:rsidR="00852E39" w:rsidRPr="002A0B93" w:rsidRDefault="00852E39">
            <w:pPr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Kalendarz planszowy:</w:t>
            </w:r>
          </w:p>
          <w:p w:rsidR="00852E39" w:rsidRDefault="00852E39" w:rsidP="00611AED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>
              <w:t>Format kalendarza:  A1 o wymiarach 61x86 cm;</w:t>
            </w:r>
          </w:p>
          <w:p w:rsidR="00852E39" w:rsidRDefault="00852E39" w:rsidP="00611AED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>
              <w:t>Papier:  papier kredowy błyszczący o  gramaturze 200 gram/m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52E39" w:rsidRDefault="00852E39" w:rsidP="00611AED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>
              <w:t>Kalendarium: uniwersalne, czytelne z numeracją tygodni;</w:t>
            </w:r>
          </w:p>
          <w:p w:rsidR="00852E39" w:rsidRDefault="00852E39" w:rsidP="00611AED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>
              <w:t>Wykończenie: srebrne metalowe listwy, w górnej listwie metalowa zawieszka;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Pakowanie – pakowany w paczki po 50 sztuk;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Projekt graficzny kalendarza przygotowany przez Wykonawcę wg wskazówek Zamawiającego</w:t>
            </w:r>
            <w:r>
              <w:rPr>
                <w:b/>
              </w:rPr>
              <w:t>.</w:t>
            </w:r>
            <w:r>
              <w:t xml:space="preserve">                          </w:t>
            </w:r>
          </w:p>
          <w:p w:rsidR="00852E39" w:rsidRDefault="00852E39">
            <w:pPr>
              <w:pStyle w:val="Akapitzlist"/>
            </w:pPr>
          </w:p>
          <w:p w:rsidR="00852E39" w:rsidRDefault="00852E39">
            <w:pPr>
              <w:suppressAutoHyphens/>
              <w:ind w:left="720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  <w:t>300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 xml:space="preserve">Koszulki  bawełniane  </w:t>
            </w:r>
            <w:r w:rsidR="00912103">
              <w:rPr>
                <w:b/>
              </w:rPr>
              <w:t>T-shirt</w:t>
            </w:r>
            <w:r>
              <w:rPr>
                <w:b/>
              </w:rPr>
              <w:t>:</w:t>
            </w:r>
          </w:p>
          <w:p w:rsidR="00852E39" w:rsidRDefault="00852E39" w:rsidP="00611AE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Gramatura:  ok. 180 gram/m</w:t>
            </w:r>
            <w:r>
              <w:rPr>
                <w:rFonts w:cs="Times New Roman"/>
                <w:vertAlign w:val="superscript"/>
              </w:rPr>
              <w:t xml:space="preserve">2  </w:t>
            </w:r>
            <w:r>
              <w:rPr>
                <w:rFonts w:cs="Times New Roman"/>
              </w:rPr>
              <w:t xml:space="preserve">; </w:t>
            </w:r>
          </w:p>
          <w:p w:rsidR="00852E39" w:rsidRDefault="00852E39" w:rsidP="00611AE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Rodzaj i rozmiar:</w:t>
            </w:r>
            <w:r w:rsidR="00006BEB">
              <w:rPr>
                <w:rFonts w:cs="Times New Roman"/>
              </w:rPr>
              <w:t xml:space="preserve"> koszulki w rozmiarach M (100 sztuk) L (100 sztuk), XL (100 sztuk)  </w:t>
            </w:r>
            <w:r>
              <w:rPr>
                <w:rFonts w:cs="Times New Roman"/>
              </w:rPr>
              <w:t xml:space="preserve">w kolorach </w:t>
            </w:r>
            <w:r w:rsidR="00006BEB">
              <w:rPr>
                <w:rFonts w:cs="Times New Roman"/>
              </w:rPr>
              <w:t xml:space="preserve">żółtym </w:t>
            </w:r>
            <w:r>
              <w:rPr>
                <w:rFonts w:cs="Times New Roman"/>
              </w:rPr>
              <w:t>i niebieskim;</w:t>
            </w:r>
          </w:p>
          <w:p w:rsidR="00A64574" w:rsidRDefault="00852E39" w:rsidP="00611AE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A64574">
              <w:rPr>
                <w:rFonts w:cs="Times New Roman"/>
              </w:rPr>
              <w:t>Nadruk</w:t>
            </w:r>
            <w:r w:rsidR="00006BEB" w:rsidRPr="00A64574">
              <w:rPr>
                <w:rFonts w:cs="Times New Roman"/>
              </w:rPr>
              <w:t>:</w:t>
            </w:r>
            <w:r w:rsidR="00006BEB" w:rsidRPr="00A64574">
              <w:rPr>
                <w:rFonts w:cs="Times New Roman"/>
              </w:rPr>
              <w:br/>
            </w:r>
            <w:r w:rsidRPr="00581B00">
              <w:rPr>
                <w:rFonts w:cs="Times New Roman"/>
                <w:b/>
              </w:rPr>
              <w:t>z przodu koszulki</w:t>
            </w:r>
            <w:r w:rsidRPr="00A64574">
              <w:rPr>
                <w:rFonts w:cs="Times New Roman"/>
              </w:rPr>
              <w:t xml:space="preserve"> - herb </w:t>
            </w:r>
            <w:r w:rsidR="00006BEB" w:rsidRPr="00A64574">
              <w:rPr>
                <w:rFonts w:cs="Times New Roman"/>
              </w:rPr>
              <w:t>powiatu</w:t>
            </w:r>
            <w:r w:rsidRPr="00A64574">
              <w:rPr>
                <w:rFonts w:cs="Times New Roman"/>
              </w:rPr>
              <w:t xml:space="preserve"> </w:t>
            </w:r>
            <w:r w:rsidR="00006BEB" w:rsidRPr="00A64574">
              <w:rPr>
                <w:rFonts w:cs="Times New Roman"/>
              </w:rPr>
              <w:t xml:space="preserve"> </w:t>
            </w:r>
            <w:r w:rsidR="00581B00">
              <w:rPr>
                <w:rFonts w:cs="Times New Roman"/>
              </w:rPr>
              <w:t>(</w:t>
            </w:r>
            <w:proofErr w:type="spellStart"/>
            <w:r w:rsidR="00025956">
              <w:rPr>
                <w:rFonts w:cs="Times New Roman"/>
              </w:rPr>
              <w:t>full</w:t>
            </w:r>
            <w:proofErr w:type="spellEnd"/>
            <w:r w:rsidR="00581B00">
              <w:rPr>
                <w:rFonts w:cs="Times New Roman"/>
              </w:rPr>
              <w:t xml:space="preserve"> kolor - </w:t>
            </w:r>
            <w:r w:rsidR="00006BEB" w:rsidRPr="00A64574">
              <w:rPr>
                <w:rFonts w:cs="Times New Roman"/>
              </w:rPr>
              <w:t>wymiary nadruku ok. 80 x 70 mm);</w:t>
            </w:r>
            <w:r w:rsidR="00A64574">
              <w:rPr>
                <w:rFonts w:cs="Times New Roman"/>
              </w:rPr>
              <w:br/>
            </w:r>
            <w:r w:rsidR="00A64574" w:rsidRPr="00581B00">
              <w:rPr>
                <w:rFonts w:cs="Times New Roman"/>
                <w:b/>
              </w:rPr>
              <w:t>na plecach</w:t>
            </w:r>
            <w:r w:rsidR="00A64574">
              <w:rPr>
                <w:rFonts w:cs="Times New Roman"/>
              </w:rPr>
              <w:t xml:space="preserve"> - </w:t>
            </w:r>
            <w:r w:rsidRPr="00A64574">
              <w:rPr>
                <w:rFonts w:cs="Times New Roman"/>
              </w:rPr>
              <w:t>napis powiat ciechanowski</w:t>
            </w:r>
            <w:r w:rsidR="00581B00">
              <w:rPr>
                <w:rFonts w:cs="Times New Roman"/>
              </w:rPr>
              <w:t xml:space="preserve"> (wymiar napisu: 200 x 60 mm)</w:t>
            </w:r>
            <w:r w:rsidRPr="00A64574">
              <w:rPr>
                <w:rFonts w:cs="Times New Roman"/>
              </w:rPr>
              <w:t>,</w:t>
            </w:r>
          </w:p>
          <w:p w:rsidR="00852E39" w:rsidRPr="00A64574" w:rsidRDefault="00852E39" w:rsidP="00611AE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Times New Roman"/>
              </w:rPr>
            </w:pPr>
            <w:r w:rsidRPr="00A64574">
              <w:rPr>
                <w:rFonts w:cs="Times New Roman"/>
              </w:rPr>
              <w:t>Pakowanie – każda koszulka pakowana w folię</w:t>
            </w:r>
            <w:r w:rsidRPr="00A64574">
              <w:rPr>
                <w:rFonts w:cs="Times New Roman"/>
                <w:b/>
              </w:rPr>
              <w:t xml:space="preserve"> </w:t>
            </w:r>
            <w:r w:rsidRPr="00A64574">
              <w:rPr>
                <w:rFonts w:cs="Times New Roman"/>
              </w:rPr>
              <w:t>i w paczkach po 50 sztuk.</w:t>
            </w:r>
          </w:p>
          <w:p w:rsidR="00852E39" w:rsidRDefault="00852E39" w:rsidP="00611AE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="Times New Roman"/>
              </w:rPr>
            </w:pPr>
            <w:r>
              <w:t>Projekt graficzny przygotowany przez Wykonawcę wg wskazówek Zamawiającego</w:t>
            </w:r>
          </w:p>
          <w:p w:rsidR="00852E39" w:rsidRDefault="00852E39">
            <w:pPr>
              <w:suppressAutoHyphens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b/>
              </w:rPr>
              <w:br/>
              <w:t>300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Notesy 50 kartkowe w kratkę w formacie A5:</w:t>
            </w:r>
          </w:p>
          <w:p w:rsidR="00852E39" w:rsidRDefault="00852E39" w:rsidP="00611A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en-GB"/>
              </w:rPr>
            </w:pPr>
            <w:r>
              <w:rPr>
                <w:rFonts w:cs="Times New Roman"/>
              </w:rPr>
              <w:t xml:space="preserve">Okładka: papier kredowy błyszczący o gramaturze 300 g w pełnym kolorze  z nadrukiem z przodu wg projektu zaakceptowanego przez Zamawiającego. </w:t>
            </w:r>
          </w:p>
          <w:p w:rsidR="00852E39" w:rsidRDefault="00852E39" w:rsidP="00611A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</w:rPr>
              <w:t xml:space="preserve">Kartki notatnika: w górnej części 1 cm wysokości niezadrukowany, w dolnej części  (na wysokości ok 2 cm) </w:t>
            </w:r>
            <w:r w:rsidRPr="005B2E07">
              <w:rPr>
                <w:rFonts w:cs="Times New Roman"/>
              </w:rPr>
              <w:t>herb powiatu (pełen kolor</w:t>
            </w:r>
            <w:r>
              <w:rPr>
                <w:rFonts w:cs="Times New Roman"/>
              </w:rPr>
              <w:t>) oraz dane adresowe;</w:t>
            </w:r>
          </w:p>
          <w:p w:rsidR="00852E39" w:rsidRDefault="00852E39" w:rsidP="00611A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</w:rPr>
              <w:t>Pakowanie – paczki po 40 - 50 sztuk notatników,</w:t>
            </w:r>
          </w:p>
          <w:p w:rsidR="00852E39" w:rsidRDefault="00852E39" w:rsidP="00611AED">
            <w:pPr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t>Projekt notatnika  przygotowany przez Wykonawcę wg wskazówek Zamawiającego</w:t>
            </w:r>
          </w:p>
          <w:p w:rsidR="00852E39" w:rsidRDefault="00852E39">
            <w:pPr>
              <w:suppressAutoHyphens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Pr="002A0B93" w:rsidRDefault="00852E39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b/>
              </w:rPr>
              <w:t>500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Smycze sublimacyjne</w:t>
            </w:r>
          </w:p>
          <w:p w:rsidR="00852E39" w:rsidRDefault="00852E39" w:rsidP="00611AED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en-GB"/>
              </w:rPr>
            </w:pPr>
            <w:r>
              <w:rPr>
                <w:rFonts w:cs="Times New Roman"/>
                <w:color w:val="000000"/>
              </w:rPr>
              <w:t>Rozmiar:  smycze o szerokości  1,5 cm, długość jednego boku</w:t>
            </w:r>
            <w:r>
              <w:rPr>
                <w:rFonts w:cs="Times New Roman"/>
                <w:color w:val="000000"/>
              </w:rPr>
              <w:br/>
              <w:t xml:space="preserve">45  cm, </w:t>
            </w:r>
          </w:p>
          <w:p w:rsidR="00852E39" w:rsidRDefault="00852E39" w:rsidP="00611AED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color w:val="000000"/>
              </w:rPr>
              <w:t xml:space="preserve">Wykończenie:  zakończona metalowym karabińczykiem, </w:t>
            </w:r>
            <w:r>
              <w:rPr>
                <w:rFonts w:cs="Times New Roman"/>
              </w:rPr>
              <w:t xml:space="preserve"> nadruk  dwustronny,  </w:t>
            </w:r>
            <w:proofErr w:type="spellStart"/>
            <w:r>
              <w:rPr>
                <w:rFonts w:cs="Times New Roman"/>
              </w:rPr>
              <w:t>full</w:t>
            </w:r>
            <w:proofErr w:type="spellEnd"/>
            <w:r>
              <w:rPr>
                <w:rFonts w:cs="Times New Roman"/>
              </w:rPr>
              <w:t xml:space="preserve"> kolor;</w:t>
            </w:r>
          </w:p>
          <w:p w:rsidR="00852E39" w:rsidRDefault="00852E39" w:rsidP="00611AED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</w:rPr>
              <w:t>Pakowanie: pęczki po 10 sztuk pakowane w paczkach po 100 sztuk,</w:t>
            </w:r>
          </w:p>
          <w:p w:rsidR="00852E39" w:rsidRDefault="00852E39" w:rsidP="00611AED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</w:rPr>
              <w:t xml:space="preserve">Projekt wizualizacji przygotowany </w:t>
            </w:r>
            <w:r>
              <w:t>przez Wykonawcę wg wskazówek  Zamawiającego</w:t>
            </w:r>
          </w:p>
          <w:p w:rsidR="00852E39" w:rsidRDefault="00852E39">
            <w:pPr>
              <w:suppressAutoHyphens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Pr="002A0B93" w:rsidRDefault="00852E39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b/>
              </w:rPr>
              <w:t>1000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00" w:rsidRDefault="00852E39" w:rsidP="00581B00">
            <w:pPr>
              <w:rPr>
                <w:b/>
              </w:rPr>
            </w:pPr>
            <w:r>
              <w:rPr>
                <w:b/>
              </w:rPr>
              <w:t xml:space="preserve">Parasol  14 -16 panelowy z drewnianą rączką </w:t>
            </w:r>
          </w:p>
          <w:p w:rsidR="00852E39" w:rsidRPr="00581B00" w:rsidRDefault="00852E39" w:rsidP="00581B00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581B00">
              <w:rPr>
                <w:rFonts w:cs="Times New Roman"/>
              </w:rPr>
              <w:t xml:space="preserve">Parasol automatyczny  z drewnianą wyprofilowaną rączką i metalowym </w:t>
            </w:r>
            <w:r w:rsidR="00581B00" w:rsidRPr="00581B00">
              <w:rPr>
                <w:rFonts w:cs="Times New Roman"/>
              </w:rPr>
              <w:t>stelażem – w kolorze  granatowym , zako</w:t>
            </w:r>
            <w:r w:rsidR="00581B00">
              <w:rPr>
                <w:rFonts w:cs="Times New Roman"/>
              </w:rPr>
              <w:t>ńczony lamówką w szarym kolorze;</w:t>
            </w:r>
          </w:p>
          <w:p w:rsidR="00852E39" w:rsidRDefault="00852E39" w:rsidP="00611AED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Średnica czaszy po rozłożeniu  ok. 100- 110  cm, długość złożonego parasola ok 90 cm</w:t>
            </w:r>
            <w:r w:rsidR="00581B00">
              <w:rPr>
                <w:rFonts w:cs="Times New Roman"/>
              </w:rPr>
              <w:t>;</w:t>
            </w:r>
          </w:p>
          <w:p w:rsidR="00852E39" w:rsidRDefault="00852E39" w:rsidP="00611AED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Nadruk sitodruk  </w:t>
            </w:r>
            <w:r w:rsidR="00581B00">
              <w:rPr>
                <w:rFonts w:cs="Times New Roman"/>
              </w:rPr>
              <w:t xml:space="preserve">„powiat ciechanowski” </w:t>
            </w:r>
            <w:r>
              <w:rPr>
                <w:rFonts w:cs="Times New Roman"/>
              </w:rPr>
              <w:t xml:space="preserve">w jednym miejscu </w:t>
            </w:r>
            <w:r w:rsidR="00581B00">
              <w:rPr>
                <w:rFonts w:cs="Times New Roman"/>
              </w:rPr>
              <w:br/>
            </w:r>
            <w:r>
              <w:rPr>
                <w:rFonts w:cs="Times New Roman"/>
              </w:rPr>
              <w:t>i jednym kolorze;</w:t>
            </w:r>
          </w:p>
          <w:p w:rsidR="00852E39" w:rsidRDefault="00852E39" w:rsidP="00611AED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Pakowanie: woreczek foliowy</w:t>
            </w:r>
          </w:p>
          <w:p w:rsidR="00852E39" w:rsidRDefault="00852E39" w:rsidP="00611AED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</w:rPr>
              <w:t xml:space="preserve">Projekt wizualizacji przygotowany </w:t>
            </w:r>
            <w:r>
              <w:t>przez Wykonawcę wg wskazówek  Zamawiającego</w:t>
            </w:r>
          </w:p>
          <w:p w:rsidR="00852E39" w:rsidRDefault="00852E39">
            <w:pPr>
              <w:suppressAutoHyphens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Pr="002A0B93" w:rsidRDefault="00852E39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</w:p>
          <w:p w:rsidR="00852E39" w:rsidRPr="002A0B93" w:rsidRDefault="0091210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2</w:t>
            </w:r>
            <w:r w:rsidR="00852E39" w:rsidRPr="002A0B93">
              <w:rPr>
                <w:b/>
              </w:rPr>
              <w:t>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b/>
              </w:rPr>
              <w:t>Brelok do kluczy</w:t>
            </w:r>
            <w:r>
              <w:t>:</w:t>
            </w:r>
          </w:p>
          <w:p w:rsidR="00852E39" w:rsidRDefault="00852E39" w:rsidP="00611AE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Brelok do kluczy z błyszczącego  i chromowanego metalu</w:t>
            </w:r>
            <w:r w:rsidR="00581B00">
              <w:br/>
            </w:r>
            <w:r>
              <w:t>z</w:t>
            </w:r>
            <w:r w:rsidR="00581B00">
              <w:t xml:space="preserve"> funkcją  otwieracza</w:t>
            </w:r>
            <w:r>
              <w:t xml:space="preserve"> do butelek;</w:t>
            </w:r>
          </w:p>
          <w:p w:rsidR="00852E39" w:rsidRDefault="00852E39" w:rsidP="00611AE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Wymiar: 8,3 x 2,8 cm</w:t>
            </w:r>
          </w:p>
          <w:p w:rsidR="00852E39" w:rsidRDefault="00852E39" w:rsidP="00611AE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Znakowanie: herb monochromatyczny oraz napis powiat ciechanowski wykonany metodą </w:t>
            </w:r>
            <w:proofErr w:type="spellStart"/>
            <w:r>
              <w:t>graweru</w:t>
            </w:r>
            <w:proofErr w:type="spellEnd"/>
            <w:r>
              <w:t xml:space="preserve"> laserowego;</w:t>
            </w:r>
          </w:p>
          <w:p w:rsidR="00852E39" w:rsidRDefault="00852E39" w:rsidP="00611AE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Pakowanie: pakowany w ozdobne pudełko;</w:t>
            </w:r>
          </w:p>
          <w:p w:rsidR="00852E39" w:rsidRDefault="00852E39" w:rsidP="00611AED">
            <w:pPr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en-GB"/>
              </w:rPr>
            </w:pPr>
            <w:r>
              <w:rPr>
                <w:rFonts w:cs="Times New Roman"/>
              </w:rPr>
              <w:t xml:space="preserve">Projekt wizualizacji przygotowany </w:t>
            </w:r>
            <w:r>
              <w:t>przez Wykonawcę wg wskazówek  Zamawiającego.</w:t>
            </w:r>
          </w:p>
          <w:p w:rsidR="00852E39" w:rsidRDefault="00852E39">
            <w:pPr>
              <w:suppressAutoHyphens/>
              <w:ind w:left="780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suppressAutoHyphens/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 w:rsidRPr="002A0B93">
              <w:rPr>
                <w:b/>
              </w:rPr>
              <w:t>200</w:t>
            </w:r>
          </w:p>
        </w:tc>
      </w:tr>
      <w:tr w:rsidR="00852E39" w:rsidTr="00852E39">
        <w:trPr>
          <w:trHeight w:val="2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39" w:rsidRDefault="00852E39">
            <w:pPr>
              <w:rPr>
                <w:b/>
              </w:rPr>
            </w:pPr>
            <w:r>
              <w:rPr>
                <w:b/>
              </w:rPr>
              <w:t>Termos metalowy: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611AED">
              <w:t xml:space="preserve">Metalowy termos o pojemności </w:t>
            </w:r>
            <w:r w:rsidR="00581B00">
              <w:t xml:space="preserve"> </w:t>
            </w:r>
            <w:r w:rsidRPr="00611AED">
              <w:t>500 ml</w:t>
            </w:r>
            <w:r>
              <w:t>;</w:t>
            </w:r>
          </w:p>
          <w:p w:rsidR="00852E39" w:rsidRDefault="00852E39" w:rsidP="00611AE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611AED">
              <w:t>Znakowanie</w:t>
            </w:r>
            <w:r w:rsidRPr="00611AED">
              <w:rPr>
                <w:b/>
              </w:rPr>
              <w:t xml:space="preserve">: </w:t>
            </w:r>
            <w:r>
              <w:t xml:space="preserve">herb monochromatyczny oraz napis powiat ciechanowski wykonany metodą </w:t>
            </w:r>
            <w:proofErr w:type="spellStart"/>
            <w:r>
              <w:t>graweru</w:t>
            </w:r>
            <w:proofErr w:type="spellEnd"/>
            <w:r w:rsidR="00CE4473">
              <w:t xml:space="preserve"> </w:t>
            </w:r>
            <w:r>
              <w:t xml:space="preserve"> laserowego;</w:t>
            </w:r>
          </w:p>
          <w:p w:rsidR="00852E39" w:rsidRDefault="00852E39" w:rsidP="005B2E07">
            <w:pPr>
              <w:pStyle w:val="Akapitzlist"/>
              <w:suppressAutoHyphens/>
              <w:spacing w:after="0" w:line="240" w:lineRule="auto"/>
              <w:ind w:left="780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9" w:rsidRDefault="00852E39">
            <w:pPr>
              <w:suppressAutoHyphens/>
              <w:jc w:val="center"/>
              <w:rPr>
                <w:b/>
              </w:rPr>
            </w:pPr>
          </w:p>
          <w:p w:rsidR="00852E39" w:rsidRDefault="00852E39">
            <w:pPr>
              <w:suppressAutoHyphens/>
              <w:jc w:val="center"/>
              <w:rPr>
                <w:b/>
              </w:rPr>
            </w:pPr>
          </w:p>
          <w:p w:rsidR="00852E39" w:rsidRPr="002A0B93" w:rsidRDefault="00852E39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100</w:t>
            </w:r>
          </w:p>
        </w:tc>
      </w:tr>
      <w:tr w:rsidR="00852E39" w:rsidTr="0085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611A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Default="00852E39" w:rsidP="005B2E07">
            <w:pPr>
              <w:rPr>
                <w:b/>
              </w:rPr>
            </w:pPr>
            <w:r>
              <w:rPr>
                <w:b/>
              </w:rPr>
              <w:t>Długopis  metalowy w dwóch kolorach z nadrukiem</w:t>
            </w:r>
            <w:r w:rsidR="00CE4473">
              <w:rPr>
                <w:b/>
              </w:rPr>
              <w:t xml:space="preserve"> w kolorach</w:t>
            </w:r>
            <w:r>
              <w:rPr>
                <w:b/>
              </w:rPr>
              <w:t>: niebieskim</w:t>
            </w:r>
            <w:r w:rsidR="00CE4473">
              <w:rPr>
                <w:b/>
              </w:rPr>
              <w:t xml:space="preserve"> </w:t>
            </w:r>
            <w:r>
              <w:rPr>
                <w:b/>
              </w:rPr>
              <w:t>i czerwonym</w:t>
            </w:r>
          </w:p>
          <w:p w:rsidR="00852E39" w:rsidRDefault="00852E39" w:rsidP="005B2E0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39" w:rsidRPr="002A0B93" w:rsidRDefault="00852E39">
            <w:pPr>
              <w:suppressAutoHyphens/>
              <w:jc w:val="center"/>
              <w:rPr>
                <w:b/>
              </w:rPr>
            </w:pPr>
            <w:r w:rsidRPr="002A0B93">
              <w:rPr>
                <w:b/>
              </w:rPr>
              <w:t>1000</w:t>
            </w:r>
          </w:p>
        </w:tc>
      </w:tr>
    </w:tbl>
    <w:p w:rsidR="00611AED" w:rsidRPr="00593AE2" w:rsidRDefault="00611AED" w:rsidP="0032141F">
      <w:pPr>
        <w:rPr>
          <w:b/>
        </w:rPr>
      </w:pPr>
    </w:p>
    <w:sectPr w:rsidR="00611AED" w:rsidRPr="005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E0"/>
    <w:multiLevelType w:val="hybridMultilevel"/>
    <w:tmpl w:val="73D0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6B3"/>
    <w:multiLevelType w:val="hybridMultilevel"/>
    <w:tmpl w:val="467E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E1C"/>
    <w:multiLevelType w:val="hybridMultilevel"/>
    <w:tmpl w:val="6E16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0CE3"/>
    <w:multiLevelType w:val="hybridMultilevel"/>
    <w:tmpl w:val="099E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70F"/>
    <w:multiLevelType w:val="hybridMultilevel"/>
    <w:tmpl w:val="EAEAAD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CE75C8"/>
    <w:multiLevelType w:val="hybridMultilevel"/>
    <w:tmpl w:val="A20E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7113"/>
    <w:multiLevelType w:val="hybridMultilevel"/>
    <w:tmpl w:val="64CA3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57C8"/>
    <w:multiLevelType w:val="hybridMultilevel"/>
    <w:tmpl w:val="DA440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725F3"/>
    <w:multiLevelType w:val="hybridMultilevel"/>
    <w:tmpl w:val="3C8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32A8"/>
    <w:multiLevelType w:val="hybridMultilevel"/>
    <w:tmpl w:val="4370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03A"/>
    <w:multiLevelType w:val="hybridMultilevel"/>
    <w:tmpl w:val="B7804A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4942"/>
    <w:multiLevelType w:val="hybridMultilevel"/>
    <w:tmpl w:val="6090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A4FB6"/>
    <w:multiLevelType w:val="hybridMultilevel"/>
    <w:tmpl w:val="EE32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1157C"/>
    <w:multiLevelType w:val="hybridMultilevel"/>
    <w:tmpl w:val="D2467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A0"/>
    <w:rsid w:val="00006BEB"/>
    <w:rsid w:val="00025956"/>
    <w:rsid w:val="000814B6"/>
    <w:rsid w:val="00132850"/>
    <w:rsid w:val="001A352D"/>
    <w:rsid w:val="001C0122"/>
    <w:rsid w:val="00245693"/>
    <w:rsid w:val="002A0B93"/>
    <w:rsid w:val="0032141F"/>
    <w:rsid w:val="00377C22"/>
    <w:rsid w:val="00410C9E"/>
    <w:rsid w:val="00445083"/>
    <w:rsid w:val="004807C7"/>
    <w:rsid w:val="00581B00"/>
    <w:rsid w:val="00585EA0"/>
    <w:rsid w:val="00593AE2"/>
    <w:rsid w:val="005B2E07"/>
    <w:rsid w:val="00611AED"/>
    <w:rsid w:val="006747F8"/>
    <w:rsid w:val="00730D19"/>
    <w:rsid w:val="00852E39"/>
    <w:rsid w:val="008902DB"/>
    <w:rsid w:val="00912103"/>
    <w:rsid w:val="00976122"/>
    <w:rsid w:val="00983CB1"/>
    <w:rsid w:val="009C23D9"/>
    <w:rsid w:val="00A64574"/>
    <w:rsid w:val="00A73DEE"/>
    <w:rsid w:val="00AF3920"/>
    <w:rsid w:val="00B245FA"/>
    <w:rsid w:val="00B56002"/>
    <w:rsid w:val="00C8364F"/>
    <w:rsid w:val="00CE4473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AE2"/>
    <w:pPr>
      <w:ind w:left="720"/>
      <w:contextualSpacing/>
    </w:pPr>
  </w:style>
  <w:style w:type="paragraph" w:customStyle="1" w:styleId="Zawartotabeli">
    <w:name w:val="Zawartość tabeli"/>
    <w:basedOn w:val="Normalny"/>
    <w:rsid w:val="00611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AE2"/>
    <w:pPr>
      <w:ind w:left="720"/>
      <w:contextualSpacing/>
    </w:pPr>
  </w:style>
  <w:style w:type="paragraph" w:customStyle="1" w:styleId="Zawartotabeli">
    <w:name w:val="Zawartość tabeli"/>
    <w:basedOn w:val="Normalny"/>
    <w:rsid w:val="00611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12</cp:revision>
  <cp:lastPrinted>2016-11-04T08:51:00Z</cp:lastPrinted>
  <dcterms:created xsi:type="dcterms:W3CDTF">2016-11-03T11:47:00Z</dcterms:created>
  <dcterms:modified xsi:type="dcterms:W3CDTF">2016-11-04T08:52:00Z</dcterms:modified>
</cp:coreProperties>
</file>