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4" w:rsidRDefault="009C24A2" w:rsidP="002B32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RP. 271.</w:t>
      </w:r>
      <w:r w:rsidR="00EB171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2B3298">
        <w:rPr>
          <w:rFonts w:ascii="Arial" w:hAnsi="Arial" w:cs="Arial"/>
          <w:sz w:val="18"/>
          <w:szCs w:val="18"/>
        </w:rPr>
        <w:t>2016</w:t>
      </w:r>
      <w:r w:rsidR="002B3298">
        <w:rPr>
          <w:rFonts w:ascii="Arial" w:hAnsi="Arial" w:cs="Arial"/>
          <w:sz w:val="18"/>
          <w:szCs w:val="18"/>
        </w:rPr>
        <w:tab/>
      </w:r>
      <w:r w:rsidR="002B3298">
        <w:rPr>
          <w:rFonts w:ascii="Arial" w:hAnsi="Arial" w:cs="Arial"/>
          <w:sz w:val="18"/>
          <w:szCs w:val="18"/>
        </w:rPr>
        <w:tab/>
      </w:r>
      <w:r w:rsidR="002B3298">
        <w:rPr>
          <w:rFonts w:ascii="Arial" w:hAnsi="Arial" w:cs="Arial"/>
          <w:sz w:val="18"/>
          <w:szCs w:val="18"/>
        </w:rPr>
        <w:tab/>
      </w:r>
      <w:r w:rsidR="002B3298">
        <w:rPr>
          <w:rFonts w:ascii="Arial" w:hAnsi="Arial" w:cs="Arial"/>
          <w:sz w:val="18"/>
          <w:szCs w:val="18"/>
        </w:rPr>
        <w:tab/>
      </w:r>
      <w:r w:rsidR="002B3298">
        <w:rPr>
          <w:rFonts w:ascii="Arial" w:hAnsi="Arial" w:cs="Arial"/>
          <w:sz w:val="18"/>
          <w:szCs w:val="18"/>
        </w:rPr>
        <w:tab/>
      </w:r>
      <w:r w:rsidR="002B3298">
        <w:rPr>
          <w:rFonts w:ascii="Arial" w:hAnsi="Arial" w:cs="Arial"/>
          <w:sz w:val="18"/>
          <w:szCs w:val="18"/>
        </w:rPr>
        <w:tab/>
      </w:r>
      <w:r w:rsidR="000C0914" w:rsidRPr="00F277DA">
        <w:rPr>
          <w:rFonts w:ascii="Arial" w:hAnsi="Arial" w:cs="Arial"/>
          <w:sz w:val="18"/>
          <w:szCs w:val="18"/>
        </w:rPr>
        <w:t xml:space="preserve">Załącznik nr </w:t>
      </w:r>
      <w:r w:rsidR="002710CF">
        <w:rPr>
          <w:rFonts w:ascii="Arial" w:hAnsi="Arial" w:cs="Arial"/>
          <w:sz w:val="18"/>
          <w:szCs w:val="18"/>
        </w:rPr>
        <w:t>4</w:t>
      </w:r>
      <w:r w:rsidR="000C0914" w:rsidRPr="00F277DA">
        <w:rPr>
          <w:rFonts w:ascii="Arial" w:hAnsi="Arial" w:cs="Arial"/>
          <w:sz w:val="18"/>
          <w:szCs w:val="18"/>
        </w:rPr>
        <w:t xml:space="preserve"> do Zaproszenia do składania ofert</w:t>
      </w:r>
    </w:p>
    <w:p w:rsidR="000C0914" w:rsidRDefault="000C091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C5975" w:rsidP="007C5975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E10270">
        <w:rPr>
          <w:rFonts w:ascii="Arial" w:hAnsi="Arial" w:cs="Arial"/>
          <w:b/>
          <w:sz w:val="20"/>
          <w:szCs w:val="20"/>
        </w:rPr>
        <w:br/>
      </w:r>
    </w:p>
    <w:p w:rsidR="00484F88" w:rsidRPr="00190D6E" w:rsidRDefault="007C5975" w:rsidP="007C5975">
      <w:pPr>
        <w:spacing w:after="0" w:line="480" w:lineRule="auto"/>
        <w:ind w:left="424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STAROSTWO  POWIATOWE W CIECHANOWIE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i/>
          <w:sz w:val="16"/>
          <w:szCs w:val="16"/>
        </w:rPr>
        <w:t xml:space="preserve">               </w:t>
      </w:r>
      <w:r w:rsidR="00E10270" w:rsidRPr="00E10270">
        <w:rPr>
          <w:rFonts w:ascii="Arial" w:hAnsi="Arial" w:cs="Arial"/>
          <w:b/>
          <w:i/>
          <w:sz w:val="16"/>
          <w:szCs w:val="16"/>
        </w:rPr>
        <w:t>06-400 Ciechanów, ul. 17 Stycznia 7</w:t>
      </w:r>
      <w:r w:rsidR="00E10270" w:rsidRPr="00E10270">
        <w:rPr>
          <w:rFonts w:ascii="Arial" w:hAnsi="Arial" w:cs="Arial"/>
          <w:b/>
          <w:i/>
          <w:sz w:val="16"/>
          <w:szCs w:val="16"/>
        </w:rPr>
        <w:br/>
      </w:r>
      <w:r w:rsidR="00E10270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E10270">
        <w:rPr>
          <w:rFonts w:ascii="Arial" w:hAnsi="Arial" w:cs="Arial"/>
          <w:i/>
          <w:sz w:val="16"/>
          <w:szCs w:val="16"/>
        </w:rPr>
        <w:t xml:space="preserve">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  <w:bookmarkStart w:id="0" w:name="_GoBack"/>
      <w:bookmarkEnd w:id="0"/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CC6896" w:rsidRDefault="00F014B6" w:rsidP="00976FEA">
      <w:pPr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>powania</w:t>
      </w:r>
      <w:r w:rsidR="007A60DC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2710CF">
        <w:rPr>
          <w:rFonts w:ascii="Arial" w:hAnsi="Arial" w:cs="Arial"/>
          <w:sz w:val="21"/>
          <w:szCs w:val="21"/>
        </w:rPr>
        <w:t xml:space="preserve">w trybie zapytania ofertowego </w:t>
      </w:r>
      <w:r w:rsidR="007A60DC">
        <w:rPr>
          <w:rFonts w:ascii="Arial" w:hAnsi="Arial" w:cs="Arial"/>
          <w:sz w:val="21"/>
          <w:szCs w:val="21"/>
        </w:rPr>
        <w:t xml:space="preserve">na usługę 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7A60DC">
        <w:rPr>
          <w:rFonts w:ascii="Arial" w:hAnsi="Arial" w:cs="Arial"/>
          <w:sz w:val="21"/>
          <w:szCs w:val="21"/>
        </w:rPr>
        <w:t xml:space="preserve"> </w:t>
      </w:r>
      <w:r w:rsidR="007A60DC">
        <w:rPr>
          <w:rFonts w:ascii="Arial" w:hAnsi="Arial" w:cs="Arial"/>
          <w:i/>
          <w:sz w:val="16"/>
          <w:szCs w:val="16"/>
        </w:rPr>
        <w:t>„</w:t>
      </w:r>
      <w:r w:rsidR="00976FEA">
        <w:rPr>
          <w:b/>
        </w:rPr>
        <w:t>„</w:t>
      </w:r>
      <w:r w:rsidR="00976FEA" w:rsidRPr="00976FEA">
        <w:rPr>
          <w:rFonts w:ascii="Arial" w:hAnsi="Arial" w:cs="Arial"/>
          <w:b/>
        </w:rPr>
        <w:t>Wykonanie i dostawę materiałów promocyjnych dla  Starostwa Powiatowego  w Ciechanowie</w:t>
      </w:r>
      <w:r w:rsidR="00976FEA">
        <w:rPr>
          <w:b/>
        </w:rPr>
        <w:t xml:space="preserve">” </w:t>
      </w:r>
      <w:r w:rsidR="00976FEA">
        <w:t xml:space="preserve"> </w:t>
      </w:r>
      <w:r w:rsidR="007A60DC" w:rsidRPr="007A60DC">
        <w:rPr>
          <w:rFonts w:ascii="Arial" w:hAnsi="Arial" w:cs="Arial"/>
          <w:bCs/>
        </w:rPr>
        <w:t>prowadzonego</w:t>
      </w:r>
      <w:r w:rsidR="008D0487" w:rsidRPr="008E3274">
        <w:rPr>
          <w:rFonts w:ascii="Arial" w:hAnsi="Arial" w:cs="Arial"/>
          <w:sz w:val="21"/>
          <w:szCs w:val="21"/>
        </w:rPr>
        <w:t xml:space="preserve"> przez </w:t>
      </w:r>
      <w:r w:rsidR="007C5975" w:rsidRPr="00976FEA">
        <w:rPr>
          <w:rFonts w:ascii="Arial" w:hAnsi="Arial" w:cs="Arial"/>
          <w:b/>
        </w:rPr>
        <w:t>Starostwo Powiatowe w Ciechanowie</w:t>
      </w:r>
      <w:r w:rsidR="007C5975">
        <w:rPr>
          <w:rFonts w:ascii="Arial" w:hAnsi="Arial" w:cs="Arial"/>
          <w:b/>
          <w:sz w:val="21"/>
          <w:szCs w:val="21"/>
        </w:rPr>
        <w:br/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822FCA" w:rsidRDefault="007A60DC" w:rsidP="00822FC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Oświadczam/y</w:t>
      </w:r>
    </w:p>
    <w:p w:rsidR="00B119F4" w:rsidRDefault="007A60DC" w:rsidP="00822FC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że nie podlegam/y  wykluczeniu</w:t>
      </w:r>
      <w:r w:rsidR="00822FCA">
        <w:rPr>
          <w:rFonts w:ascii="Arial" w:hAnsi="Arial" w:cs="Arial"/>
          <w:b/>
        </w:rPr>
        <w:t xml:space="preserve"> </w:t>
      </w:r>
      <w:r w:rsidR="00D76585">
        <w:rPr>
          <w:rFonts w:ascii="Arial" w:hAnsi="Arial" w:cs="Arial"/>
          <w:b/>
        </w:rPr>
        <w:t xml:space="preserve"> z postep</w:t>
      </w:r>
      <w:r w:rsidR="002710CF">
        <w:rPr>
          <w:rFonts w:ascii="Arial" w:hAnsi="Arial" w:cs="Arial"/>
          <w:b/>
        </w:rPr>
        <w:t xml:space="preserve">owania o udzielenie zamówienia, </w:t>
      </w:r>
      <w:r w:rsidR="00D76585">
        <w:rPr>
          <w:rFonts w:ascii="Arial" w:hAnsi="Arial" w:cs="Arial"/>
          <w:b/>
        </w:rPr>
        <w:t>wiedząc, iż z niniejszego postępowania o udzielenie zamówienia wyklucza się: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 wykluczenia;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 xml:space="preserve">wykonawcę będącego osobą fizyczną, którego prawomocnie skazano za przestępstwo: </w:t>
      </w:r>
    </w:p>
    <w:p w:rsidR="00822FCA" w:rsidRPr="00822FCA" w:rsidRDefault="00822FCA" w:rsidP="00822FC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 xml:space="preserve"> o którym mowa w art. 165a, art. 181-188, art. 189a, art. 218-221, art. 228-230a, art. 250a, art.258 lub art.270-309 ustawy z dnia 6 czerwca 1997 r. – Kodeks karny (Dz. U. poz. 553, z </w:t>
      </w:r>
      <w:proofErr w:type="spellStart"/>
      <w:r w:rsidRPr="00822FCA">
        <w:rPr>
          <w:rFonts w:ascii="Arial" w:hAnsi="Arial" w:cs="Arial"/>
          <w:sz w:val="20"/>
          <w:szCs w:val="20"/>
        </w:rPr>
        <w:t>późn</w:t>
      </w:r>
      <w:proofErr w:type="spellEnd"/>
      <w:r w:rsidRPr="00822FCA">
        <w:rPr>
          <w:rFonts w:ascii="Arial" w:hAnsi="Arial" w:cs="Arial"/>
          <w:sz w:val="20"/>
          <w:szCs w:val="20"/>
        </w:rPr>
        <w:t>. zm.) lub art. 46 lub art. 48 ustawy z dnia 25 czerwca 2010 r. o sporcie (Dz. U. z 2016 r. poz. 176)</w:t>
      </w:r>
    </w:p>
    <w:p w:rsidR="00822FCA" w:rsidRPr="00822FCA" w:rsidRDefault="00822FCA" w:rsidP="00822FC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o charakterze terrorystycznym, o którym mowa w art. 115 § 20 ustawy z dnia 6 czerwca 1997 r. – Kodeks karny,</w:t>
      </w:r>
    </w:p>
    <w:p w:rsidR="00822FCA" w:rsidRPr="00822FCA" w:rsidRDefault="00822FCA" w:rsidP="00822FC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skarbowe,</w:t>
      </w:r>
    </w:p>
    <w:p w:rsidR="00822FCA" w:rsidRPr="00822FCA" w:rsidRDefault="00822FCA" w:rsidP="00822FC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o którym mowa  w art. 9 lub art. 10 ustawy z dnia 15 czerwca 2012 r. o skutkach powierzania wykonania pracy cudzoziemcom przebywającym wbrew przepisom na terytorium Rzeczypospolitej Polskiej (Dz. U. poz. 769);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lastRenderedPageBreak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</w:t>
      </w:r>
      <w:r>
        <w:rPr>
          <w:rFonts w:ascii="Arial" w:hAnsi="Arial" w:cs="Arial"/>
          <w:sz w:val="20"/>
          <w:szCs w:val="20"/>
        </w:rPr>
        <w:t>w</w:t>
      </w:r>
      <w:r w:rsidRPr="00822FCA">
        <w:rPr>
          <w:rFonts w:ascii="Arial" w:hAnsi="Arial" w:cs="Arial"/>
          <w:sz w:val="20"/>
          <w:szCs w:val="20"/>
        </w:rPr>
        <w:t>ymaganych dokumentów;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</w:t>
      </w:r>
      <w:r>
        <w:rPr>
          <w:rFonts w:ascii="Arial" w:hAnsi="Arial" w:cs="Arial"/>
          <w:sz w:val="20"/>
          <w:szCs w:val="20"/>
        </w:rPr>
        <w:br/>
      </w:r>
      <w:r w:rsidRPr="00822FCA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2</w:t>
      </w:r>
      <w:r w:rsidRPr="00822FCA">
        <w:rPr>
          <w:rFonts w:ascii="Arial" w:hAnsi="Arial" w:cs="Arial"/>
          <w:sz w:val="20"/>
          <w:szCs w:val="20"/>
        </w:rPr>
        <w:t>015 r. poz. 1212, 1844  i 1855 oraz z 2016 r. poz. 437 i 544);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wobec którego orzeczono tytułem środka zapobiegawczego zakaz ubiegania się o zamówienia publiczne;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wykonawców, którzy należąc do tej samej grupy kapitałowej, w rozumieniu ustawy</w:t>
      </w:r>
      <w:r w:rsidRPr="00822FCA">
        <w:rPr>
          <w:rFonts w:ascii="Arial" w:hAnsi="Arial" w:cs="Arial"/>
          <w:sz w:val="20"/>
          <w:szCs w:val="20"/>
        </w:rPr>
        <w:br/>
        <w:t xml:space="preserve">z dnia 16 lutego 2007 r. o ochronie konkurencji i konsumentów (Dz. U. z 2015 r. poz. 184, 1618 i 1634), złożyli odrębne oferty, oferty częściowe lub wnioski o dopuszczenie do udziału </w:t>
      </w:r>
      <w:r>
        <w:rPr>
          <w:rFonts w:ascii="Arial" w:hAnsi="Arial" w:cs="Arial"/>
          <w:sz w:val="20"/>
          <w:szCs w:val="20"/>
        </w:rPr>
        <w:br/>
      </w:r>
      <w:r w:rsidRPr="00822FCA">
        <w:rPr>
          <w:rFonts w:ascii="Arial" w:hAnsi="Arial" w:cs="Arial"/>
          <w:sz w:val="20"/>
          <w:szCs w:val="20"/>
        </w:rPr>
        <w:t>w postępowaniu, chyba że wykażą, że istniejące między nimi powiązania nie prowadzą do zakłócenia konkurencji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22FCA">
        <w:rPr>
          <w:rFonts w:ascii="Arial" w:hAnsi="Arial" w:cs="Arial"/>
          <w:sz w:val="20"/>
          <w:szCs w:val="20"/>
        </w:rPr>
        <w:t>o udzielenie zamówienia</w:t>
      </w:r>
    </w:p>
    <w:p w:rsidR="00D76585" w:rsidRDefault="00D7658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76585" w:rsidRPr="009375EB" w:rsidRDefault="00D7658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oświadczeni</w:t>
      </w:r>
      <w:r w:rsidR="00D76585">
        <w:rPr>
          <w:rFonts w:ascii="Arial" w:hAnsi="Arial" w:cs="Arial"/>
          <w:sz w:val="21"/>
          <w:szCs w:val="21"/>
        </w:rPr>
        <w:t>u</w:t>
      </w:r>
      <w:r w:rsidRPr="00193E01">
        <w:rPr>
          <w:rFonts w:ascii="Arial" w:hAnsi="Arial" w:cs="Arial"/>
          <w:sz w:val="21"/>
          <w:szCs w:val="21"/>
        </w:rPr>
        <w:t xml:space="preserve">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9D" w:rsidRDefault="0001479D" w:rsidP="0038231F">
      <w:pPr>
        <w:spacing w:after="0" w:line="240" w:lineRule="auto"/>
      </w:pPr>
      <w:r>
        <w:separator/>
      </w:r>
    </w:p>
  </w:endnote>
  <w:endnote w:type="continuationSeparator" w:id="0">
    <w:p w:rsidR="0001479D" w:rsidRDefault="000147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10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9D" w:rsidRDefault="0001479D" w:rsidP="0038231F">
      <w:pPr>
        <w:spacing w:after="0" w:line="240" w:lineRule="auto"/>
      </w:pPr>
      <w:r>
        <w:separator/>
      </w:r>
    </w:p>
  </w:footnote>
  <w:footnote w:type="continuationSeparator" w:id="0">
    <w:p w:rsidR="0001479D" w:rsidRDefault="000147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79D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0CF"/>
    <w:rsid w:val="0027560C"/>
    <w:rsid w:val="00287BCD"/>
    <w:rsid w:val="002B3298"/>
    <w:rsid w:val="002C42F8"/>
    <w:rsid w:val="002C4948"/>
    <w:rsid w:val="002D7755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62FD"/>
    <w:rsid w:val="00484F88"/>
    <w:rsid w:val="004A52C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0DC"/>
    <w:rsid w:val="007C5975"/>
    <w:rsid w:val="007E25BD"/>
    <w:rsid w:val="007E2F69"/>
    <w:rsid w:val="00804F07"/>
    <w:rsid w:val="00822FCA"/>
    <w:rsid w:val="00830AB1"/>
    <w:rsid w:val="0084469A"/>
    <w:rsid w:val="008534F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FEA"/>
    <w:rsid w:val="009A397D"/>
    <w:rsid w:val="009C0C6C"/>
    <w:rsid w:val="009C24A2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DA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55512"/>
    <w:rsid w:val="00E86A2B"/>
    <w:rsid w:val="00EA74CD"/>
    <w:rsid w:val="00EB171A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5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6FE4-9DE9-4314-99EC-08645577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Penda</cp:lastModifiedBy>
  <cp:revision>2</cp:revision>
  <cp:lastPrinted>2016-11-03T11:35:00Z</cp:lastPrinted>
  <dcterms:created xsi:type="dcterms:W3CDTF">2016-11-03T11:43:00Z</dcterms:created>
  <dcterms:modified xsi:type="dcterms:W3CDTF">2016-11-03T11:43:00Z</dcterms:modified>
</cp:coreProperties>
</file>