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0" w:rsidRDefault="00C62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Załącznik nr 1 do Zapytania ofertowego</w:t>
      </w:r>
    </w:p>
    <w:p w:rsidR="00C62706" w:rsidRDefault="00C62706">
      <w:pPr>
        <w:rPr>
          <w:sz w:val="24"/>
          <w:szCs w:val="24"/>
        </w:rPr>
      </w:pPr>
    </w:p>
    <w:p w:rsidR="00C62706" w:rsidRDefault="00C62706">
      <w:pPr>
        <w:rPr>
          <w:sz w:val="24"/>
          <w:szCs w:val="24"/>
        </w:rPr>
      </w:pPr>
    </w:p>
    <w:p w:rsidR="00C62706" w:rsidRDefault="00C62706" w:rsidP="00C62706">
      <w:pPr>
        <w:jc w:val="center"/>
        <w:rPr>
          <w:b/>
          <w:sz w:val="24"/>
          <w:szCs w:val="24"/>
        </w:rPr>
      </w:pPr>
      <w:r w:rsidRPr="00C62706">
        <w:rPr>
          <w:b/>
          <w:sz w:val="24"/>
          <w:szCs w:val="24"/>
        </w:rPr>
        <w:t xml:space="preserve">SZCZEGÓŁOWY OPIS PRZEDMIOTU ZAMÓWIENIA </w:t>
      </w:r>
    </w:p>
    <w:p w:rsidR="00C62706" w:rsidRDefault="00C62706" w:rsidP="00C6270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62706" w:rsidTr="00C62706">
        <w:tc>
          <w:tcPr>
            <w:tcW w:w="2122" w:type="dxa"/>
          </w:tcPr>
          <w:p w:rsidR="00C62706" w:rsidRDefault="00C62706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6940" w:type="dxa"/>
          </w:tcPr>
          <w:p w:rsidR="00C62706" w:rsidRDefault="00C62706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i przeprowadzenie kompleksowej usługi przeprowadzki wyposażenia, książek, dokumentów, urządzeń biurowych Powiatowej Biblioteki Publicznej w Ciechanowie</w:t>
            </w:r>
          </w:p>
        </w:tc>
      </w:tr>
      <w:tr w:rsidR="00C62706" w:rsidTr="00C62706">
        <w:tc>
          <w:tcPr>
            <w:tcW w:w="2122" w:type="dxa"/>
          </w:tcPr>
          <w:p w:rsidR="00C62706" w:rsidRDefault="003C0132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zamówienia</w:t>
            </w:r>
          </w:p>
        </w:tc>
        <w:tc>
          <w:tcPr>
            <w:tcW w:w="6940" w:type="dxa"/>
          </w:tcPr>
          <w:p w:rsidR="00C62706" w:rsidRDefault="003C0132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2018 r.</w:t>
            </w:r>
          </w:p>
        </w:tc>
      </w:tr>
      <w:tr w:rsidR="00C62706" w:rsidTr="00C62706">
        <w:tc>
          <w:tcPr>
            <w:tcW w:w="2122" w:type="dxa"/>
          </w:tcPr>
          <w:p w:rsidR="00C62706" w:rsidRDefault="003C0132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 realizacji zamówienia</w:t>
            </w:r>
          </w:p>
        </w:tc>
        <w:tc>
          <w:tcPr>
            <w:tcW w:w="6940" w:type="dxa"/>
          </w:tcPr>
          <w:p w:rsidR="00C62706" w:rsidRDefault="003C0132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harmonogram realizacji przedmiotu zamówienia zostanie ustalony z Zamawiającym w dniu podpisania Umowy.</w:t>
            </w:r>
            <w:r w:rsidR="009B3EAC">
              <w:rPr>
                <w:sz w:val="24"/>
                <w:szCs w:val="24"/>
              </w:rPr>
              <w:t xml:space="preserve"> Usługi transportowe i </w:t>
            </w:r>
            <w:proofErr w:type="spellStart"/>
            <w:r w:rsidR="009B3EAC">
              <w:rPr>
                <w:sz w:val="24"/>
                <w:szCs w:val="24"/>
              </w:rPr>
              <w:t>przeprowadzkowe</w:t>
            </w:r>
            <w:proofErr w:type="spellEnd"/>
            <w:r w:rsidR="009B3EAC">
              <w:rPr>
                <w:sz w:val="24"/>
                <w:szCs w:val="24"/>
              </w:rPr>
              <w:t xml:space="preserve"> świadczone będą w dni robocze, w godzinach pracy Zamawiającego.</w:t>
            </w:r>
          </w:p>
        </w:tc>
      </w:tr>
      <w:tr w:rsidR="00C62706" w:rsidTr="00C62706">
        <w:tc>
          <w:tcPr>
            <w:tcW w:w="2122" w:type="dxa"/>
          </w:tcPr>
          <w:p w:rsidR="00C62706" w:rsidRDefault="009B3EAC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Lokalizacje</w:t>
            </w:r>
          </w:p>
        </w:tc>
        <w:tc>
          <w:tcPr>
            <w:tcW w:w="6940" w:type="dxa"/>
          </w:tcPr>
          <w:p w:rsidR="00C62706" w:rsidRDefault="00C62706" w:rsidP="00C62706">
            <w:pPr>
              <w:rPr>
                <w:sz w:val="24"/>
                <w:szCs w:val="24"/>
              </w:rPr>
            </w:pPr>
          </w:p>
        </w:tc>
      </w:tr>
      <w:tr w:rsidR="00C62706" w:rsidTr="00C62706">
        <w:tc>
          <w:tcPr>
            <w:tcW w:w="2122" w:type="dxa"/>
          </w:tcPr>
          <w:p w:rsidR="00C62706" w:rsidRDefault="009B3EAC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Obecne siedziby Zamawiającego</w:t>
            </w:r>
          </w:p>
        </w:tc>
        <w:tc>
          <w:tcPr>
            <w:tcW w:w="6940" w:type="dxa"/>
          </w:tcPr>
          <w:p w:rsidR="00C62706" w:rsidRDefault="009B3EAC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Ciechanów, ul. Sikorskiego 7</w:t>
            </w:r>
          </w:p>
          <w:p w:rsidR="009B3EAC" w:rsidRDefault="009B3EAC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Ciechanów, ul. Pułtuska 20 C</w:t>
            </w:r>
          </w:p>
          <w:p w:rsidR="009B3EAC" w:rsidRDefault="009B3EAC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Ciechanów, ul. Warszawska 54</w:t>
            </w:r>
          </w:p>
        </w:tc>
      </w:tr>
      <w:tr w:rsidR="00C62706" w:rsidTr="00C62706">
        <w:tc>
          <w:tcPr>
            <w:tcW w:w="2122" w:type="dxa"/>
          </w:tcPr>
          <w:p w:rsidR="00C62706" w:rsidRDefault="009B3EAC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Docelowe siedziby Zamawiającego</w:t>
            </w:r>
          </w:p>
        </w:tc>
        <w:tc>
          <w:tcPr>
            <w:tcW w:w="6940" w:type="dxa"/>
          </w:tcPr>
          <w:p w:rsidR="00C62706" w:rsidRDefault="009B3EAC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Ciechanów, ul. Warszawska 34 – siedziba główna</w:t>
            </w:r>
          </w:p>
          <w:p w:rsidR="009B3EAC" w:rsidRDefault="009B3EAC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Ciechanów, ul. Okrzei 27 A - magazyn</w:t>
            </w:r>
          </w:p>
          <w:p w:rsidR="009B3EAC" w:rsidRDefault="009B3EAC" w:rsidP="00C62706">
            <w:pPr>
              <w:rPr>
                <w:sz w:val="24"/>
                <w:szCs w:val="24"/>
              </w:rPr>
            </w:pPr>
          </w:p>
        </w:tc>
      </w:tr>
      <w:tr w:rsidR="00C62706" w:rsidTr="00C62706">
        <w:tc>
          <w:tcPr>
            <w:tcW w:w="2122" w:type="dxa"/>
          </w:tcPr>
          <w:p w:rsidR="00C62706" w:rsidRDefault="00E3365A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samochodowy</w:t>
            </w:r>
          </w:p>
        </w:tc>
        <w:tc>
          <w:tcPr>
            <w:tcW w:w="6940" w:type="dxa"/>
          </w:tcPr>
          <w:p w:rsidR="00C62706" w:rsidRDefault="00E3365A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 zapewnia transport samochodowy w ilości </w:t>
            </w:r>
            <w:r w:rsidR="00F32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="00F32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ładowności umożliwiającej przeprowadzenie przeprowadzki zgodnie z ustalonym harmonogramem</w:t>
            </w:r>
          </w:p>
        </w:tc>
      </w:tr>
      <w:tr w:rsidR="00C62706" w:rsidTr="00C62706">
        <w:tc>
          <w:tcPr>
            <w:tcW w:w="2122" w:type="dxa"/>
          </w:tcPr>
          <w:p w:rsidR="00C62706" w:rsidRDefault="00E3365A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</w:t>
            </w:r>
          </w:p>
        </w:tc>
        <w:tc>
          <w:tcPr>
            <w:tcW w:w="6940" w:type="dxa"/>
          </w:tcPr>
          <w:p w:rsidR="00C62706" w:rsidRDefault="00E3365A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zapewnia wykwalifikowanych pracowników w ilości umożliwiającej przeprowadzenie przeprowadzki zgodnie z ustalonym harmonogramem</w:t>
            </w:r>
          </w:p>
        </w:tc>
      </w:tr>
      <w:tr w:rsidR="00C62706" w:rsidTr="00C62706">
        <w:tc>
          <w:tcPr>
            <w:tcW w:w="2122" w:type="dxa"/>
          </w:tcPr>
          <w:p w:rsidR="00C62706" w:rsidRDefault="00E3365A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zadania Wykonawcy</w:t>
            </w:r>
          </w:p>
        </w:tc>
        <w:tc>
          <w:tcPr>
            <w:tcW w:w="6940" w:type="dxa"/>
          </w:tcPr>
          <w:p w:rsidR="00C62706" w:rsidRDefault="00E3365A" w:rsidP="00C6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realizacji przedmiotu zamówienia Wykonawca zobowiązany będzie do :</w:t>
            </w:r>
          </w:p>
          <w:p w:rsidR="00E3365A" w:rsidRDefault="000946E7" w:rsidP="00E336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Zapakowanie do przywiezionych ze sobą pojemników książek, czasopism oprawnych, dokumentów biblioteki</w:t>
            </w:r>
          </w:p>
          <w:p w:rsidR="000946E7" w:rsidRDefault="000946E7" w:rsidP="00E336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Rozkręcenia mebli (jeżeli zajdzie taka konieczność) oraz ich wyniesienia z pomieszczeń zajmowanych przez Zamawiającego</w:t>
            </w:r>
          </w:p>
          <w:p w:rsidR="000946E7" w:rsidRDefault="000946E7" w:rsidP="00E336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Zabezpieczenia przewożonego mienia , książek, dokumentów przed uszkodzeniem i zniszczeniem na czas załadunku, transportu i rozładunku,</w:t>
            </w:r>
          </w:p>
          <w:p w:rsidR="000946E7" w:rsidRDefault="000946E7" w:rsidP="00E336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Załadunku, przewiezienia i rozładunku mienia Zamawiającego, podlegającego przeniesieniu z dotychczas zajmowanych pomieszczeń do nowych lokalizacji</w:t>
            </w:r>
            <w:r w:rsidR="004D4569">
              <w:rPr>
                <w:sz w:val="24"/>
                <w:szCs w:val="24"/>
              </w:rPr>
              <w:t xml:space="preserve"> i pomieszczeń, wskazanych przez Zamawiającego.</w:t>
            </w:r>
          </w:p>
          <w:p w:rsidR="004D4569" w:rsidRPr="00E3365A" w:rsidRDefault="004D4569" w:rsidP="00E336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Ustawienie mebli w nowych pomieszczeniach, wg wskazań pracowników Zamawiającego oraz ich wypoziomowanie i skręcenie (jeśli zajdzie taka konieczność).</w:t>
            </w:r>
          </w:p>
        </w:tc>
      </w:tr>
      <w:tr w:rsidR="00C62706" w:rsidTr="00C62706">
        <w:tc>
          <w:tcPr>
            <w:tcW w:w="2122" w:type="dxa"/>
          </w:tcPr>
          <w:p w:rsidR="00C62706" w:rsidRDefault="00A64B93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Asortyment podlegający przewiezieniu</w:t>
            </w:r>
          </w:p>
        </w:tc>
        <w:tc>
          <w:tcPr>
            <w:tcW w:w="6940" w:type="dxa"/>
          </w:tcPr>
          <w:p w:rsidR="00C62706" w:rsidRDefault="00C62706" w:rsidP="00C62706">
            <w:pPr>
              <w:rPr>
                <w:sz w:val="24"/>
                <w:szCs w:val="24"/>
              </w:rPr>
            </w:pPr>
          </w:p>
        </w:tc>
      </w:tr>
      <w:tr w:rsidR="00C62706" w:rsidTr="00C62706">
        <w:tc>
          <w:tcPr>
            <w:tcW w:w="2122" w:type="dxa"/>
          </w:tcPr>
          <w:p w:rsidR="00C62706" w:rsidRDefault="00A64B93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wyposażenie</w:t>
            </w:r>
          </w:p>
        </w:tc>
        <w:tc>
          <w:tcPr>
            <w:tcW w:w="6940" w:type="dxa"/>
          </w:tcPr>
          <w:p w:rsidR="00C62706" w:rsidRDefault="00DA5E10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28F6">
              <w:rPr>
                <w:sz w:val="24"/>
                <w:szCs w:val="24"/>
              </w:rPr>
              <w:t xml:space="preserve">Regał dwustronny drewniany – </w:t>
            </w:r>
            <w:r w:rsidR="004E1E26" w:rsidRPr="00F328F6">
              <w:rPr>
                <w:sz w:val="24"/>
                <w:szCs w:val="24"/>
              </w:rPr>
              <w:t xml:space="preserve"> 72 </w:t>
            </w:r>
            <w:r w:rsidRPr="00F328F6">
              <w:rPr>
                <w:sz w:val="24"/>
                <w:szCs w:val="24"/>
              </w:rPr>
              <w:t>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jednostronny drewniany – 60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dwustronny metalowy – 39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jednostronny metalowy – 56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niski drewniany – 10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katalogowa – 2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biblioteczna – 1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pod komputer – 1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czytelniany – 10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mały – 8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 – 6 szt.</w:t>
            </w:r>
          </w:p>
          <w:p w:rsidR="00F328F6" w:rsidRDefault="00F328F6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biurowa – 7 szt.</w:t>
            </w:r>
          </w:p>
          <w:p w:rsidR="00141CAB" w:rsidRDefault="00141CAB" w:rsidP="00F328F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Szafa/witryna – 3 szt.</w:t>
            </w:r>
          </w:p>
          <w:p w:rsidR="00117B40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Komoda/szafka niska – 4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Krzesła obrotowe – 12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Krzesła tapicerowane – 56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skórzany – 4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metalowa – 1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komputerowy – 16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Drukarka – 9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Kserokopiarka – 3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wielofunkcyjne – 1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 projekcyjny – 1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korkowa – 1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Ramy zatrzaskowe – 20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Drabina metalowa rozkładana – 1 szt.</w:t>
            </w:r>
          </w:p>
          <w:p w:rsid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Gilotyna – 1 szt.</w:t>
            </w:r>
          </w:p>
          <w:p w:rsidR="00141CAB" w:rsidRPr="00141CAB" w:rsidRDefault="00141CAB" w:rsidP="00C6270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Wieszak stojący – 8 szt.</w:t>
            </w:r>
          </w:p>
          <w:p w:rsidR="004E1E26" w:rsidRDefault="004E1E26" w:rsidP="00C62706">
            <w:pPr>
              <w:rPr>
                <w:sz w:val="24"/>
                <w:szCs w:val="24"/>
              </w:rPr>
            </w:pPr>
          </w:p>
        </w:tc>
      </w:tr>
      <w:tr w:rsidR="00C62706" w:rsidTr="00C62706">
        <w:tc>
          <w:tcPr>
            <w:tcW w:w="2122" w:type="dxa"/>
          </w:tcPr>
          <w:p w:rsidR="00C62706" w:rsidRDefault="00131625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Książki i czasopisma oprawne</w:t>
            </w:r>
          </w:p>
        </w:tc>
        <w:tc>
          <w:tcPr>
            <w:tcW w:w="6940" w:type="dxa"/>
          </w:tcPr>
          <w:p w:rsidR="00C62706" w:rsidRDefault="00131625" w:rsidP="00C871F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871F1">
              <w:rPr>
                <w:sz w:val="24"/>
                <w:szCs w:val="24"/>
              </w:rPr>
              <w:t>Książki – ok. 45</w:t>
            </w:r>
            <w:r w:rsidR="00C871F1">
              <w:rPr>
                <w:sz w:val="24"/>
                <w:szCs w:val="24"/>
              </w:rPr>
              <w:t xml:space="preserve"> </w:t>
            </w:r>
            <w:r w:rsidRPr="00C871F1">
              <w:rPr>
                <w:sz w:val="24"/>
                <w:szCs w:val="24"/>
              </w:rPr>
              <w:t>000 szt./</w:t>
            </w:r>
            <w:r w:rsidR="00026488" w:rsidRPr="00C871F1">
              <w:rPr>
                <w:sz w:val="24"/>
                <w:szCs w:val="24"/>
              </w:rPr>
              <w:t xml:space="preserve"> 840</w:t>
            </w:r>
            <w:r w:rsidRPr="00C871F1">
              <w:rPr>
                <w:sz w:val="24"/>
                <w:szCs w:val="24"/>
              </w:rPr>
              <w:t xml:space="preserve"> </w:t>
            </w:r>
            <w:r w:rsidR="005A4D10" w:rsidRPr="00C871F1">
              <w:rPr>
                <w:sz w:val="24"/>
                <w:szCs w:val="24"/>
              </w:rPr>
              <w:t>o</w:t>
            </w:r>
            <w:r w:rsidRPr="00C871F1">
              <w:rPr>
                <w:sz w:val="24"/>
                <w:szCs w:val="24"/>
              </w:rPr>
              <w:t xml:space="preserve">k. </w:t>
            </w:r>
            <w:proofErr w:type="spellStart"/>
            <w:r w:rsidRPr="00C871F1">
              <w:rPr>
                <w:sz w:val="24"/>
                <w:szCs w:val="24"/>
              </w:rPr>
              <w:t>mb</w:t>
            </w:r>
            <w:proofErr w:type="spellEnd"/>
            <w:r w:rsidR="00C871F1">
              <w:rPr>
                <w:sz w:val="24"/>
                <w:szCs w:val="24"/>
              </w:rPr>
              <w:t>.</w:t>
            </w:r>
          </w:p>
          <w:p w:rsidR="005A4D10" w:rsidRDefault="00C871F1" w:rsidP="00C6270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Czasopisma oprawne – ok. 234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  <w:p w:rsidR="00F91357" w:rsidRPr="00C871F1" w:rsidRDefault="00C871F1" w:rsidP="00C6270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Dokumenty – ok. 17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2706" w:rsidTr="00C62706">
        <w:tc>
          <w:tcPr>
            <w:tcW w:w="2122" w:type="dxa"/>
          </w:tcPr>
          <w:p w:rsidR="00C62706" w:rsidRDefault="005A4D10" w:rsidP="003C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Zawartość magazynu</w:t>
            </w:r>
          </w:p>
        </w:tc>
        <w:tc>
          <w:tcPr>
            <w:tcW w:w="6940" w:type="dxa"/>
          </w:tcPr>
          <w:p w:rsidR="00C62706" w:rsidRPr="00C871F1" w:rsidRDefault="005A4D10" w:rsidP="00C871F1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71F1">
              <w:rPr>
                <w:sz w:val="24"/>
                <w:szCs w:val="24"/>
              </w:rPr>
              <w:t xml:space="preserve">Papier </w:t>
            </w:r>
            <w:r w:rsidR="004B64C8" w:rsidRPr="00C871F1">
              <w:rPr>
                <w:sz w:val="24"/>
                <w:szCs w:val="24"/>
              </w:rPr>
              <w:t>ksero w kartonach – 12 szt.</w:t>
            </w:r>
          </w:p>
          <w:p w:rsidR="005A4D10" w:rsidRPr="00C871F1" w:rsidRDefault="005A4D10" w:rsidP="00C871F1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71F1">
              <w:rPr>
                <w:sz w:val="24"/>
                <w:szCs w:val="24"/>
              </w:rPr>
              <w:t>Chemia gos</w:t>
            </w:r>
            <w:r w:rsidR="00DA59E5" w:rsidRPr="00C871F1">
              <w:rPr>
                <w:sz w:val="24"/>
                <w:szCs w:val="24"/>
              </w:rPr>
              <w:t>podarcza</w:t>
            </w:r>
            <w:r w:rsidR="00F32445" w:rsidRPr="00C871F1">
              <w:rPr>
                <w:sz w:val="24"/>
                <w:szCs w:val="24"/>
              </w:rPr>
              <w:t xml:space="preserve"> w kartonach –</w:t>
            </w:r>
            <w:r w:rsidR="001D6627" w:rsidRPr="00C871F1">
              <w:rPr>
                <w:sz w:val="24"/>
                <w:szCs w:val="24"/>
              </w:rPr>
              <w:t xml:space="preserve"> 4 </w:t>
            </w:r>
            <w:r w:rsidR="00F32445" w:rsidRPr="00C871F1">
              <w:rPr>
                <w:sz w:val="24"/>
                <w:szCs w:val="24"/>
              </w:rPr>
              <w:t xml:space="preserve"> szt.</w:t>
            </w:r>
          </w:p>
        </w:tc>
      </w:tr>
    </w:tbl>
    <w:p w:rsidR="00C62706" w:rsidRPr="00C62706" w:rsidRDefault="00C62706" w:rsidP="00C62706">
      <w:pPr>
        <w:jc w:val="center"/>
        <w:rPr>
          <w:sz w:val="24"/>
          <w:szCs w:val="24"/>
        </w:rPr>
      </w:pPr>
      <w:bookmarkStart w:id="0" w:name="_GoBack"/>
      <w:bookmarkEnd w:id="0"/>
    </w:p>
    <w:sectPr w:rsidR="00C62706" w:rsidRPr="00C6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AF4"/>
    <w:multiLevelType w:val="hybridMultilevel"/>
    <w:tmpl w:val="703E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4BC"/>
    <w:multiLevelType w:val="hybridMultilevel"/>
    <w:tmpl w:val="482A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AEE"/>
    <w:multiLevelType w:val="hybridMultilevel"/>
    <w:tmpl w:val="4CEEB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3189A"/>
    <w:multiLevelType w:val="hybridMultilevel"/>
    <w:tmpl w:val="4FCA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6"/>
    <w:rsid w:val="00026488"/>
    <w:rsid w:val="000946E7"/>
    <w:rsid w:val="00117B40"/>
    <w:rsid w:val="00131625"/>
    <w:rsid w:val="00141CAB"/>
    <w:rsid w:val="001D6627"/>
    <w:rsid w:val="003C0132"/>
    <w:rsid w:val="003C681D"/>
    <w:rsid w:val="004B64C8"/>
    <w:rsid w:val="004C2A90"/>
    <w:rsid w:val="004D4569"/>
    <w:rsid w:val="004E1E26"/>
    <w:rsid w:val="005A4D10"/>
    <w:rsid w:val="007320D6"/>
    <w:rsid w:val="009B3EAC"/>
    <w:rsid w:val="00A64B93"/>
    <w:rsid w:val="00C62706"/>
    <w:rsid w:val="00C871F1"/>
    <w:rsid w:val="00D21FE4"/>
    <w:rsid w:val="00DA59E5"/>
    <w:rsid w:val="00DA5E10"/>
    <w:rsid w:val="00E3365A"/>
    <w:rsid w:val="00EF3AE0"/>
    <w:rsid w:val="00F32445"/>
    <w:rsid w:val="00F328F6"/>
    <w:rsid w:val="00F91357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359D"/>
  <w15:chartTrackingRefBased/>
  <w15:docId w15:val="{8B6C4A87-B452-4078-96A0-A41D6137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13</cp:revision>
  <dcterms:created xsi:type="dcterms:W3CDTF">2018-02-05T09:37:00Z</dcterms:created>
  <dcterms:modified xsi:type="dcterms:W3CDTF">2018-02-06T11:29:00Z</dcterms:modified>
</cp:coreProperties>
</file>