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7" w:rsidRDefault="002A2197" w:rsidP="002A2197">
      <w:pPr>
        <w:jc w:val="right"/>
      </w:pPr>
      <w:r>
        <w:t>Załącznik Nr 2</w:t>
      </w:r>
    </w:p>
    <w:p w:rsidR="002A2197" w:rsidRDefault="002A2197" w:rsidP="002A2197">
      <w:pPr>
        <w:pStyle w:val="Bezodstpw"/>
      </w:pPr>
      <w:r>
        <w:t>…………………………………………………</w:t>
      </w:r>
    </w:p>
    <w:p w:rsidR="002A2197" w:rsidRDefault="002A2197" w:rsidP="002A2197">
      <w:pPr>
        <w:pStyle w:val="Bezodstpw"/>
      </w:pPr>
      <w:r>
        <w:t xml:space="preserve">                     /Wykonawca/</w:t>
      </w:r>
    </w:p>
    <w:p w:rsidR="002A2197" w:rsidRDefault="002A2197" w:rsidP="002A2197">
      <w:pPr>
        <w:pStyle w:val="Bezodstpw"/>
        <w:rPr>
          <w:b/>
        </w:rPr>
      </w:pPr>
    </w:p>
    <w:p w:rsidR="002A2197" w:rsidRDefault="002A2197" w:rsidP="002A2197">
      <w:pPr>
        <w:pStyle w:val="Bezodstpw"/>
        <w:rPr>
          <w:b/>
        </w:rPr>
      </w:pPr>
    </w:p>
    <w:p w:rsidR="002A2197" w:rsidRPr="002F0EE8" w:rsidRDefault="002A2197" w:rsidP="002A2197">
      <w:pPr>
        <w:jc w:val="center"/>
        <w:rPr>
          <w:b/>
          <w:sz w:val="24"/>
          <w:szCs w:val="24"/>
        </w:rPr>
      </w:pPr>
      <w:r w:rsidRPr="007E371D">
        <w:rPr>
          <w:b/>
          <w:sz w:val="24"/>
          <w:szCs w:val="24"/>
        </w:rPr>
        <w:t>FORMULARZ CENOWY – CZĘŚĆ I</w:t>
      </w:r>
      <w:r>
        <w:rPr>
          <w:b/>
          <w:sz w:val="24"/>
          <w:szCs w:val="24"/>
        </w:rPr>
        <w:t>V  ( zmiana 16.02.2018 r.)</w:t>
      </w:r>
    </w:p>
    <w:p w:rsidR="002A2197" w:rsidRPr="001C73BC" w:rsidRDefault="002A2197" w:rsidP="002A2197">
      <w:pPr>
        <w:pStyle w:val="Bezodstpw"/>
        <w:rPr>
          <w:rFonts w:cs="Calibri"/>
          <w:b/>
        </w:rPr>
      </w:pPr>
      <w:r w:rsidRPr="001C73BC">
        <w:rPr>
          <w:rFonts w:cs="Calibri"/>
          <w:b/>
        </w:rPr>
        <w:t>Część IV.</w:t>
      </w:r>
      <w:r>
        <w:rPr>
          <w:b/>
        </w:rPr>
        <w:t xml:space="preserve"> Dostawa pomocy dydaktycznych -  pracownia geograficzna</w:t>
      </w:r>
      <w:r>
        <w:rPr>
          <w:rFonts w:cs="Calibri"/>
          <w:b/>
        </w:rPr>
        <w:t xml:space="preserve"> i fizyczna </w:t>
      </w:r>
      <w:r w:rsidRPr="001C73BC">
        <w:rPr>
          <w:rFonts w:cs="Calibri"/>
          <w:b/>
        </w:rPr>
        <w:t>Zespołu Szkół Nr 2 w Ciechanowie</w:t>
      </w:r>
    </w:p>
    <w:p w:rsidR="002A2197" w:rsidRPr="001C73BC" w:rsidRDefault="002A2197" w:rsidP="002A2197">
      <w:pPr>
        <w:suppressAutoHyphens/>
        <w:spacing w:after="0" w:line="240" w:lineRule="auto"/>
        <w:rPr>
          <w:rFonts w:eastAsia="Times New Roman" w:cs="Calibri"/>
          <w:b/>
          <w:lang w:eastAsia="zh-CN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3701"/>
        <w:gridCol w:w="1559"/>
        <w:gridCol w:w="1559"/>
        <w:gridCol w:w="1418"/>
        <w:gridCol w:w="1559"/>
        <w:gridCol w:w="1559"/>
        <w:gridCol w:w="2552"/>
      </w:tblGrid>
      <w:tr w:rsidR="002A2197" w:rsidRPr="00A9641C" w:rsidTr="00473C4E">
        <w:trPr>
          <w:trHeight w:val="290"/>
        </w:trPr>
        <w:tc>
          <w:tcPr>
            <w:tcW w:w="3716" w:type="dxa"/>
            <w:gridSpan w:val="2"/>
          </w:tcPr>
          <w:p w:rsidR="002A2197" w:rsidRPr="00291FCC" w:rsidRDefault="002A2197" w:rsidP="00473C4E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2A2197" w:rsidRPr="00A9641C" w:rsidRDefault="002A2197" w:rsidP="00473C4E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A9641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2A2197" w:rsidRPr="00291FCC" w:rsidRDefault="002A2197" w:rsidP="00473C4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2A2197" w:rsidRPr="00A9641C" w:rsidTr="00473C4E">
        <w:trPr>
          <w:trHeight w:val="290"/>
        </w:trPr>
        <w:tc>
          <w:tcPr>
            <w:tcW w:w="3716" w:type="dxa"/>
            <w:gridSpan w:val="2"/>
          </w:tcPr>
          <w:p w:rsidR="002A2197" w:rsidRDefault="002A2197" w:rsidP="00473C4E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A2197" w:rsidRDefault="002A2197" w:rsidP="00473C4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Nawigacja ręczna GPS,</w:t>
            </w:r>
            <w:r>
              <w:rPr>
                <w:rFonts w:ascii="Arial" w:eastAsia="Times New Roman" w:hAnsi="Arial" w:cs="Arial"/>
                <w:lang w:eastAsia="zh-CN"/>
              </w:rPr>
              <w:t xml:space="preserve">.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wyświetlacz LCD, min. </w:t>
            </w:r>
          </w:p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Przekątna 2 cale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Kompas metalowy okrągły średnica mi 45mm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9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Nawigacja satelitarna Wyświetlacz min. 3 cale, Sterowanie przyciski, Rodzaj pamięci </w:t>
            </w:r>
            <w:proofErr w:type="spellStart"/>
            <w:r w:rsidRPr="001C73BC">
              <w:rPr>
                <w:rFonts w:ascii="Arial" w:eastAsia="Times New Roman" w:hAnsi="Arial" w:cs="Arial"/>
                <w:lang w:eastAsia="zh-CN"/>
              </w:rPr>
              <w:t>flash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>, Funkcje GPS, Zainstalowane mapy Świata, Profile tras dla pieszych, dla rowerzystów, Wizualizacja mapy  dwuwymiarowa, Zasilanie baterie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Taśma miernicza dł-20m,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Taśma miernicza dł-5m, 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Atlasy geograficzne–  (zakres rozszerzony szkoły </w:t>
            </w:r>
            <w:proofErr w:type="spellStart"/>
            <w:r w:rsidRPr="001C73BC">
              <w:rPr>
                <w:rFonts w:ascii="Arial" w:eastAsia="Times New Roman" w:hAnsi="Arial" w:cs="Arial"/>
                <w:lang w:eastAsia="zh-CN"/>
              </w:rPr>
              <w:t>ponadgimnazjalnej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 xml:space="preserve">Atlasy geograficzne–  (zakres podstawowy szkoły </w:t>
            </w:r>
            <w:proofErr w:type="spellStart"/>
            <w:r w:rsidRPr="001C73BC">
              <w:rPr>
                <w:rFonts w:ascii="Arial" w:eastAsia="Times New Roman" w:hAnsi="Arial" w:cs="Arial"/>
                <w:lang w:eastAsia="zh-CN"/>
              </w:rPr>
              <w:t>ponadgimnazjalnej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24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Mapy ścienne  min. 200x150 (tematyka: mapa hydrograficzna świata, mapa gospodarcza świata - rolnictwo, mapa gospodarcza świata - surowce i przemysł, mapa polityczna świata, mapa fizyczna świata,  mapa gospodarcza Europy - rolnictwo, mapa gospodarcza Europy - surowce i przemysł, mapa polityczna Europy, mapa fizyczna Europy, mapa fizyczna Polski ) po 1 szt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każdego rodzaju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Plany miast: Warszawa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, Siedlce, Radom, Płock, </w:t>
            </w:r>
            <w:r>
              <w:rPr>
                <w:rFonts w:ascii="Arial" w:eastAsia="Times New Roman" w:hAnsi="Arial" w:cs="Arial"/>
                <w:lang w:eastAsia="zh-CN"/>
              </w:rPr>
              <w:t>Ostrołęka. Po 2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zh-CN"/>
              </w:rPr>
              <w:t>sztuki każda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Mapy województwa mazowie</w:t>
            </w:r>
            <w:r w:rsidRPr="001C73BC">
              <w:rPr>
                <w:rFonts w:ascii="Arial" w:eastAsia="Times New Roman" w:hAnsi="Arial" w:cs="Arial"/>
                <w:lang w:eastAsia="zh-CN"/>
              </w:rPr>
              <w:t>c</w:t>
            </w:r>
            <w:r>
              <w:rPr>
                <w:rFonts w:ascii="Arial" w:eastAsia="Times New Roman" w:hAnsi="Arial" w:cs="Arial"/>
                <w:lang w:eastAsia="zh-CN"/>
              </w:rPr>
              <w:t>k</w:t>
            </w:r>
            <w:r w:rsidRPr="001C73BC">
              <w:rPr>
                <w:rFonts w:ascii="Arial" w:eastAsia="Times New Roman" w:hAnsi="Arial" w:cs="Arial"/>
                <w:lang w:eastAsia="zh-CN"/>
              </w:rPr>
              <w:t>iego</w:t>
            </w:r>
            <w:r>
              <w:rPr>
                <w:rFonts w:ascii="Arial" w:eastAsia="Times New Roman" w:hAnsi="Arial" w:cs="Arial"/>
                <w:lang w:eastAsia="zh-CN"/>
              </w:rPr>
              <w:t xml:space="preserve"> – 2 szt.</w:t>
            </w:r>
            <w:r w:rsidRPr="001C73BC">
              <w:rPr>
                <w:rFonts w:ascii="Arial" w:eastAsia="Times New Roman" w:hAnsi="Arial" w:cs="Arial"/>
                <w:lang w:eastAsia="zh-CN"/>
              </w:rPr>
              <w:t>, mapy turystyczna</w:t>
            </w:r>
            <w:r>
              <w:rPr>
                <w:rFonts w:ascii="Arial" w:eastAsia="Times New Roman" w:hAnsi="Arial" w:cs="Arial"/>
                <w:lang w:eastAsia="zh-CN"/>
              </w:rPr>
              <w:t xml:space="preserve"> 2 szt.</w:t>
            </w:r>
            <w:r w:rsidRPr="001C73BC">
              <w:rPr>
                <w:rFonts w:ascii="Arial" w:eastAsia="Times New Roman" w:hAnsi="Arial" w:cs="Arial"/>
                <w:lang w:eastAsia="zh-CN"/>
              </w:rPr>
              <w:t>, mapa z podziałem na powiaty</w:t>
            </w:r>
            <w:r>
              <w:rPr>
                <w:rFonts w:ascii="Arial" w:eastAsia="Times New Roman" w:hAnsi="Arial" w:cs="Arial"/>
                <w:lang w:eastAsia="zh-CN"/>
              </w:rPr>
              <w:t xml:space="preserve"> – 2 szt..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mapa samochodowa</w:t>
            </w:r>
            <w:r>
              <w:rPr>
                <w:rFonts w:ascii="Arial" w:eastAsia="Times New Roman" w:hAnsi="Arial" w:cs="Arial"/>
                <w:lang w:eastAsia="zh-CN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, mapa fizyczna</w:t>
            </w:r>
            <w:r>
              <w:rPr>
                <w:rFonts w:ascii="Arial" w:eastAsia="Times New Roman" w:hAnsi="Arial" w:cs="Arial"/>
                <w:lang w:eastAsia="zh-CN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szt</w:t>
            </w:r>
            <w:proofErr w:type="spellEnd"/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Mapa Polski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: mapa topograficzna, mapy turystyczna, mapa z podziałem na </w:t>
            </w:r>
            <w:r>
              <w:rPr>
                <w:rFonts w:ascii="Arial" w:eastAsia="Times New Roman" w:hAnsi="Arial" w:cs="Arial"/>
                <w:lang w:eastAsia="zh-CN"/>
              </w:rPr>
              <w:t xml:space="preserve">województwa </w:t>
            </w:r>
            <w:r w:rsidRPr="001C73BC">
              <w:rPr>
                <w:rFonts w:ascii="Arial" w:eastAsia="Times New Roman" w:hAnsi="Arial" w:cs="Arial"/>
                <w:lang w:eastAsia="zh-CN"/>
              </w:rPr>
              <w:t>mapa samochodowa, mapa fizyczna</w:t>
            </w:r>
            <w:r>
              <w:rPr>
                <w:rFonts w:ascii="Arial" w:eastAsia="Times New Roman" w:hAnsi="Arial" w:cs="Arial"/>
                <w:lang w:eastAsia="zh-CN"/>
              </w:rPr>
              <w:t xml:space="preserve"> – po 2 szt. każda.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Glo</w:t>
            </w:r>
            <w:r>
              <w:rPr>
                <w:rFonts w:ascii="Arial" w:eastAsia="Times New Roman" w:hAnsi="Arial" w:cs="Arial"/>
                <w:lang w:eastAsia="zh-CN"/>
              </w:rPr>
              <w:t>busy uczniowskie fizyczne (w sk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ali 1:40000000) średnica min 30cm 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7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Globu</w:t>
            </w:r>
            <w:r>
              <w:rPr>
                <w:rFonts w:ascii="Arial" w:eastAsia="Times New Roman" w:hAnsi="Arial" w:cs="Arial"/>
                <w:lang w:eastAsia="zh-CN"/>
              </w:rPr>
              <w:t>sy uczniowskie polityczne (w sk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ali 1:40000000) średnica min 30cm 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8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15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>Dostęp przez rok dla 30 osób w czasie lekcji do materiałów w wersji elektronicznej z geografii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obejmujących zakres </w:t>
            </w:r>
            <w:r>
              <w:rPr>
                <w:rFonts w:ascii="Arial" w:eastAsia="Times New Roman" w:hAnsi="Arial" w:cs="Arial"/>
                <w:lang w:eastAsia="zh-CN"/>
              </w:rPr>
              <w:t xml:space="preserve">materiału szkoły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ponadgimnazjal</w:t>
            </w:r>
            <w:r w:rsidRPr="001C73BC">
              <w:rPr>
                <w:rFonts w:ascii="Arial" w:eastAsia="Times New Roman" w:hAnsi="Arial" w:cs="Arial"/>
                <w:lang w:eastAsia="zh-CN"/>
              </w:rPr>
              <w:t>nej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 xml:space="preserve"> (zdjęcia lotnicze i satelitarne, filmy, opracow</w:t>
            </w:r>
            <w:r>
              <w:rPr>
                <w:rFonts w:ascii="Arial" w:eastAsia="Times New Roman" w:hAnsi="Arial" w:cs="Arial"/>
                <w:lang w:eastAsia="zh-CN"/>
              </w:rPr>
              <w:t>a</w:t>
            </w:r>
            <w:r w:rsidRPr="001C73BC">
              <w:rPr>
                <w:rFonts w:ascii="Arial" w:eastAsia="Times New Roman" w:hAnsi="Arial" w:cs="Arial"/>
                <w:lang w:eastAsia="zh-CN"/>
              </w:rPr>
              <w:t>nia)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Miernik do badania odczynu PH gleby 4w1 elektroniczny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915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Profile glebowe,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Okazy skał, minerałów i skamieniałości." Zestaw składający się z minimum 10 rodzajów gleb i rodzajów50 skał i minerałów do ćwiczeń geologicznych. Każdy oznaczony jest kodem a całość umieszczona w drewnianej lub innej skrzyneczce z indywidualnymi przegródkami. Wielkość pojedynczego okazu min. 3-4 </w:t>
            </w:r>
            <w:proofErr w:type="spellStart"/>
            <w:r w:rsidRPr="001C73BC">
              <w:rPr>
                <w:rFonts w:ascii="Arial" w:eastAsia="Times New Roman" w:hAnsi="Arial" w:cs="Arial"/>
                <w:lang w:eastAsia="zh-CN"/>
              </w:rPr>
              <w:t>cm</w:t>
            </w:r>
            <w:proofErr w:type="spellEnd"/>
            <w:r w:rsidRPr="001C73BC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705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Przyrządy do mierzenia składników pogody: klatka meteorologiczna,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wskazania: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C73BC">
              <w:rPr>
                <w:rFonts w:ascii="Arial" w:eastAsia="Times New Roman" w:hAnsi="Arial" w:cs="Arial"/>
                <w:lang w:eastAsia="zh-CN"/>
              </w:rPr>
              <w:t>opady,  ciśnienie powiet</w:t>
            </w:r>
            <w:r>
              <w:rPr>
                <w:rFonts w:ascii="Arial" w:eastAsia="Times New Roman" w:hAnsi="Arial" w:cs="Arial"/>
                <w:lang w:eastAsia="zh-CN"/>
              </w:rPr>
              <w:t>rza, prędkość wiatru, wilgotnoś</w:t>
            </w:r>
            <w:r w:rsidRPr="001C73BC">
              <w:rPr>
                <w:rFonts w:ascii="Arial" w:eastAsia="Times New Roman" w:hAnsi="Arial" w:cs="Arial"/>
                <w:lang w:eastAsia="zh-CN"/>
              </w:rPr>
              <w:t>ć powietrza na zew</w:t>
            </w:r>
            <w:r>
              <w:rPr>
                <w:rFonts w:ascii="Arial" w:eastAsia="Times New Roman" w:hAnsi="Arial" w:cs="Arial"/>
                <w:lang w:eastAsia="zh-CN"/>
              </w:rPr>
              <w:t>nątrz, temperatura. Zestaw powi</w:t>
            </w:r>
            <w:r w:rsidRPr="001C73BC">
              <w:rPr>
                <w:rFonts w:ascii="Arial" w:eastAsia="Times New Roman" w:hAnsi="Arial" w:cs="Arial"/>
                <w:lang w:eastAsia="zh-CN"/>
              </w:rPr>
              <w:t>nie</w:t>
            </w:r>
            <w:r>
              <w:rPr>
                <w:rFonts w:ascii="Arial" w:eastAsia="Times New Roman" w:hAnsi="Arial" w:cs="Arial"/>
                <w:lang w:eastAsia="zh-CN"/>
              </w:rPr>
              <w:t>n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zawierać min. klatka (budka) dydaktyczna, stojak metalowy z odciągami do klatki dydaktycznej, statyw na instrumenty pomiarowe, barometr, termometr, higrometr, termometr,  deszczomierz 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600"/>
        </w:trPr>
        <w:tc>
          <w:tcPr>
            <w:tcW w:w="3701" w:type="dxa"/>
            <w:shd w:val="clear" w:color="auto" w:fill="auto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lastRenderedPageBreak/>
              <w:t xml:space="preserve"> Model Układu Słonecznego z zasilaniem bateryjnym, podświetlany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701" w:type="dxa"/>
            <w:shd w:val="clear" w:color="auto" w:fill="auto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Tellurium z zasilaniem bateryjnym, podświetlane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12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 xml:space="preserve"> Plansze z treściami astronomicznymi min 100cm x 50cm: Układ słoneczny, Zaćmienie słońca, Zaćmienie księżyca, Fazy księżyca, Długość geograficzna, Szerokość geograficzna po 1 sztuce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6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A2197" w:rsidRPr="00A9641C" w:rsidTr="00473C4E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15" w:type="dxa"/>
          <w:trHeight w:val="1800"/>
        </w:trPr>
        <w:tc>
          <w:tcPr>
            <w:tcW w:w="3701" w:type="dxa"/>
            <w:shd w:val="clear" w:color="auto" w:fill="auto"/>
            <w:vAlign w:val="center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Zestaw: Mapy konturowe świata (polityczna, ukształtowanie terenu, system rzeczny), mapy konturowe Polski (polityczna, administracyjna,, ukształtowanie terenu, system rzeczny) po min. 50 szt</w:t>
            </w:r>
            <w:r>
              <w:rPr>
                <w:rFonts w:ascii="Arial" w:eastAsia="Times New Roman" w:hAnsi="Arial" w:cs="Arial"/>
                <w:lang w:eastAsia="zh-CN"/>
              </w:rPr>
              <w:t>.</w:t>
            </w:r>
            <w:r w:rsidRPr="001C73BC">
              <w:rPr>
                <w:rFonts w:ascii="Arial" w:eastAsia="Times New Roman" w:hAnsi="Arial" w:cs="Arial"/>
                <w:lang w:eastAsia="zh-CN"/>
              </w:rPr>
              <w:t xml:space="preserve"> każdego rodzaju. Mapy w formie papierowej do ćwiczeń na zajęciach format A4</w:t>
            </w: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C73BC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1418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</w:tcPr>
          <w:p w:rsidR="002A2197" w:rsidRPr="001C73BC" w:rsidRDefault="002A2197" w:rsidP="00473C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2A2197" w:rsidRDefault="002A2197" w:rsidP="002A2197"/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197" w:rsidRPr="002F0EE8" w:rsidRDefault="002A2197" w:rsidP="002A219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A2197" w:rsidRPr="002F0EE8" w:rsidRDefault="002A2197" w:rsidP="002A219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A2197" w:rsidRPr="002F0EE8" w:rsidRDefault="002A2197" w:rsidP="002A219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A2197" w:rsidRPr="002F0EE8" w:rsidRDefault="002A2197" w:rsidP="002A21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3221D7" w:rsidRDefault="003221D7"/>
    <w:sectPr w:rsidR="003221D7" w:rsidSect="002A2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197"/>
    <w:rsid w:val="00196B0F"/>
    <w:rsid w:val="002A2197"/>
    <w:rsid w:val="0032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19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CE56-4701-4DEB-8786-C5FC67C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Godlewska</cp:lastModifiedBy>
  <cp:revision>2</cp:revision>
  <dcterms:created xsi:type="dcterms:W3CDTF">2018-02-16T10:58:00Z</dcterms:created>
  <dcterms:modified xsi:type="dcterms:W3CDTF">2018-02-16T10:58:00Z</dcterms:modified>
</cp:coreProperties>
</file>