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271F" w14:textId="77777777" w:rsidR="002D3339" w:rsidRDefault="002D3339" w:rsidP="000E6FA5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6B89A48" w14:textId="77777777" w:rsidR="008C6D04" w:rsidRPr="008F255E" w:rsidRDefault="00C341E1" w:rsidP="000E6FA5">
      <w:pPr>
        <w:spacing w:line="360" w:lineRule="auto"/>
        <w:jc w:val="center"/>
        <w:rPr>
          <w:b/>
          <w:bCs/>
          <w:color w:val="C00000"/>
          <w:sz w:val="60"/>
          <w:szCs w:val="60"/>
        </w:rPr>
      </w:pPr>
      <w:r w:rsidRPr="008F255E">
        <w:rPr>
          <w:b/>
          <w:bCs/>
          <w:color w:val="C00000"/>
          <w:sz w:val="60"/>
          <w:szCs w:val="60"/>
        </w:rPr>
        <w:t xml:space="preserve">KOMUNIKAT DOTYCZĄCY PRACY </w:t>
      </w:r>
    </w:p>
    <w:p w14:paraId="42191CDB" w14:textId="4303719E" w:rsidR="00715C9C" w:rsidRPr="008F255E" w:rsidRDefault="00C341E1" w:rsidP="000E6FA5">
      <w:pPr>
        <w:spacing w:line="360" w:lineRule="auto"/>
        <w:jc w:val="center"/>
        <w:rPr>
          <w:b/>
          <w:bCs/>
          <w:color w:val="C00000"/>
          <w:sz w:val="60"/>
          <w:szCs w:val="60"/>
        </w:rPr>
      </w:pPr>
      <w:r w:rsidRPr="008F255E">
        <w:rPr>
          <w:b/>
          <w:bCs/>
          <w:color w:val="C00000"/>
          <w:sz w:val="60"/>
          <w:szCs w:val="60"/>
        </w:rPr>
        <w:t>STAROSTWA POWIATOWEGO W CIECHANOWIE</w:t>
      </w:r>
    </w:p>
    <w:p w14:paraId="178CBAB9" w14:textId="77777777" w:rsidR="000E6FA5" w:rsidRPr="000E6FA5" w:rsidRDefault="000E6FA5" w:rsidP="000E6FA5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62A9818" w14:textId="3581A6D1" w:rsidR="008C6D04" w:rsidRPr="00563CAC" w:rsidRDefault="00715C9C" w:rsidP="00336914">
      <w:pPr>
        <w:spacing w:line="360" w:lineRule="auto"/>
        <w:ind w:firstLine="708"/>
        <w:jc w:val="both"/>
        <w:rPr>
          <w:b/>
          <w:spacing w:val="100"/>
          <w:sz w:val="56"/>
          <w:szCs w:val="56"/>
        </w:rPr>
      </w:pPr>
      <w:r w:rsidRPr="00021C08">
        <w:rPr>
          <w:sz w:val="56"/>
          <w:szCs w:val="56"/>
        </w:rPr>
        <w:t>Ze względu na zagrożenie</w:t>
      </w:r>
      <w:r w:rsidR="00021C08">
        <w:rPr>
          <w:sz w:val="56"/>
          <w:szCs w:val="56"/>
        </w:rPr>
        <w:t xml:space="preserve"> epidemiologiczne </w:t>
      </w:r>
      <w:proofErr w:type="spellStart"/>
      <w:r w:rsidR="00021C08">
        <w:rPr>
          <w:sz w:val="56"/>
          <w:szCs w:val="56"/>
        </w:rPr>
        <w:t>koronawirusem</w:t>
      </w:r>
      <w:proofErr w:type="spellEnd"/>
      <w:r w:rsidR="008C6D04" w:rsidRPr="00021C08">
        <w:rPr>
          <w:sz w:val="56"/>
          <w:szCs w:val="56"/>
        </w:rPr>
        <w:t xml:space="preserve"> </w:t>
      </w:r>
      <w:r w:rsidRPr="00021C08">
        <w:rPr>
          <w:sz w:val="56"/>
          <w:szCs w:val="56"/>
        </w:rPr>
        <w:t>COVID-19</w:t>
      </w:r>
      <w:r w:rsidR="00927218">
        <w:rPr>
          <w:sz w:val="56"/>
          <w:szCs w:val="56"/>
        </w:rPr>
        <w:t xml:space="preserve"> </w:t>
      </w:r>
      <w:r w:rsidR="008C6D04" w:rsidRPr="008F255E">
        <w:rPr>
          <w:b/>
          <w:sz w:val="56"/>
          <w:szCs w:val="56"/>
        </w:rPr>
        <w:t>bezpośrednia obsługa interesantów we wszystkich wydziałach Starostwa Powiatowego w Ciechanowie</w:t>
      </w:r>
      <w:r w:rsidR="00927218">
        <w:rPr>
          <w:b/>
          <w:sz w:val="56"/>
          <w:szCs w:val="56"/>
        </w:rPr>
        <w:t xml:space="preserve"> </w:t>
      </w:r>
      <w:r w:rsidR="00927218" w:rsidRPr="00927218">
        <w:rPr>
          <w:b/>
          <w:sz w:val="56"/>
          <w:szCs w:val="56"/>
        </w:rPr>
        <w:t>zawieszona zostaje</w:t>
      </w:r>
      <w:bookmarkStart w:id="0" w:name="_GoBack"/>
      <w:bookmarkEnd w:id="0"/>
      <w:r w:rsidR="00927218">
        <w:rPr>
          <w:b/>
          <w:sz w:val="56"/>
          <w:szCs w:val="56"/>
        </w:rPr>
        <w:t xml:space="preserve"> </w:t>
      </w:r>
      <w:r w:rsidR="00927218" w:rsidRPr="00563CAC">
        <w:rPr>
          <w:b/>
          <w:spacing w:val="100"/>
          <w:sz w:val="56"/>
          <w:szCs w:val="56"/>
        </w:rPr>
        <w:t>do odwołania</w:t>
      </w:r>
      <w:r w:rsidR="008C6D04" w:rsidRPr="00563CAC">
        <w:rPr>
          <w:b/>
          <w:spacing w:val="100"/>
          <w:sz w:val="56"/>
          <w:szCs w:val="56"/>
        </w:rPr>
        <w:t>.</w:t>
      </w:r>
    </w:p>
    <w:p w14:paraId="3687AF80" w14:textId="2513EA5A" w:rsidR="008C6D04" w:rsidRPr="00021C08" w:rsidRDefault="008C6D04" w:rsidP="00336914">
      <w:pPr>
        <w:spacing w:line="360" w:lineRule="auto"/>
        <w:ind w:firstLine="708"/>
        <w:jc w:val="both"/>
        <w:rPr>
          <w:sz w:val="56"/>
          <w:szCs w:val="56"/>
        </w:rPr>
      </w:pPr>
      <w:r w:rsidRPr="00021C08">
        <w:rPr>
          <w:sz w:val="56"/>
          <w:szCs w:val="56"/>
        </w:rPr>
        <w:t xml:space="preserve">Przyjmowanie korespondencji odbywa się w Kancelarii ogólnej (biuro podawcze) na parterze budynku w pokoju nr </w:t>
      </w:r>
      <w:r w:rsidR="004F48CF" w:rsidRPr="00021C08">
        <w:rPr>
          <w:sz w:val="56"/>
          <w:szCs w:val="56"/>
        </w:rPr>
        <w:t>19</w:t>
      </w:r>
      <w:r w:rsidRPr="00021C08">
        <w:rPr>
          <w:sz w:val="56"/>
          <w:szCs w:val="56"/>
        </w:rPr>
        <w:t xml:space="preserve"> (korytarz po prawej stronie w holu głównym).</w:t>
      </w:r>
    </w:p>
    <w:p w14:paraId="2D821F0F" w14:textId="223799FE" w:rsidR="00502463" w:rsidRPr="004862F4" w:rsidRDefault="008C6D04" w:rsidP="004862F4">
      <w:pPr>
        <w:spacing w:line="360" w:lineRule="auto"/>
        <w:ind w:firstLine="708"/>
        <w:jc w:val="both"/>
        <w:rPr>
          <w:sz w:val="56"/>
          <w:szCs w:val="56"/>
        </w:rPr>
      </w:pPr>
      <w:r w:rsidRPr="00021C08">
        <w:rPr>
          <w:sz w:val="56"/>
          <w:szCs w:val="56"/>
        </w:rPr>
        <w:t xml:space="preserve">W sprawach niecierpiących zwłoki interesanci przyjmowani będą po uprzednim telefonicznym umówieniu się bezpośrednio z właściwym wydziałem. W tym celu prosimy o kontakt pod numerem telefonu </w:t>
      </w:r>
      <w:r w:rsidRPr="00021C08">
        <w:rPr>
          <w:b/>
          <w:bCs/>
          <w:sz w:val="56"/>
          <w:szCs w:val="56"/>
        </w:rPr>
        <w:t>+48 729-055-900</w:t>
      </w:r>
      <w:r w:rsidRPr="00021C08">
        <w:rPr>
          <w:sz w:val="56"/>
          <w:szCs w:val="56"/>
        </w:rPr>
        <w:t xml:space="preserve"> lu</w:t>
      </w:r>
      <w:r w:rsidR="00021C08" w:rsidRPr="00021C08">
        <w:rPr>
          <w:sz w:val="56"/>
          <w:szCs w:val="56"/>
        </w:rPr>
        <w:t>b za pośrednictwem poczty elektronicznej</w:t>
      </w:r>
      <w:r w:rsidRPr="00021C08">
        <w:rPr>
          <w:sz w:val="56"/>
          <w:szCs w:val="56"/>
        </w:rPr>
        <w:t xml:space="preserve"> </w:t>
      </w:r>
      <w:hyperlink r:id="rId8" w:history="1">
        <w:r w:rsidRPr="00021C08">
          <w:rPr>
            <w:rStyle w:val="Hipercze"/>
            <w:sz w:val="56"/>
            <w:szCs w:val="56"/>
          </w:rPr>
          <w:t>starostwo@ciechanow.powiat.pl</w:t>
        </w:r>
      </w:hyperlink>
      <w:r w:rsidRPr="00021C08">
        <w:rPr>
          <w:sz w:val="56"/>
          <w:szCs w:val="56"/>
        </w:rPr>
        <w:t>,</w:t>
      </w:r>
    </w:p>
    <w:sectPr w:rsidR="00502463" w:rsidRPr="004862F4" w:rsidSect="00D67756">
      <w:headerReference w:type="default" r:id="rId9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B396" w14:textId="77777777" w:rsidR="004F09FF" w:rsidRDefault="004F09FF" w:rsidP="00EA2275">
      <w:pPr>
        <w:spacing w:after="0" w:line="240" w:lineRule="auto"/>
      </w:pPr>
      <w:r>
        <w:separator/>
      </w:r>
    </w:p>
  </w:endnote>
  <w:endnote w:type="continuationSeparator" w:id="0">
    <w:p w14:paraId="6E936BD5" w14:textId="77777777" w:rsidR="004F09FF" w:rsidRDefault="004F09FF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3883" w14:textId="77777777" w:rsidR="004F09FF" w:rsidRDefault="004F09FF" w:rsidP="00EA2275">
      <w:pPr>
        <w:spacing w:after="0" w:line="240" w:lineRule="auto"/>
      </w:pPr>
      <w:r>
        <w:separator/>
      </w:r>
    </w:p>
  </w:footnote>
  <w:footnote w:type="continuationSeparator" w:id="0">
    <w:p w14:paraId="3E566EE3" w14:textId="77777777" w:rsidR="004F09FF" w:rsidRDefault="004F09FF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21C08"/>
    <w:rsid w:val="00036500"/>
    <w:rsid w:val="000B0990"/>
    <w:rsid w:val="000E6FA5"/>
    <w:rsid w:val="00137FC1"/>
    <w:rsid w:val="00170593"/>
    <w:rsid w:val="001F5F6A"/>
    <w:rsid w:val="002104AA"/>
    <w:rsid w:val="00230AF9"/>
    <w:rsid w:val="002D3339"/>
    <w:rsid w:val="00336914"/>
    <w:rsid w:val="004862F4"/>
    <w:rsid w:val="004F09FF"/>
    <w:rsid w:val="004F48CF"/>
    <w:rsid w:val="00502463"/>
    <w:rsid w:val="00542881"/>
    <w:rsid w:val="00563CAC"/>
    <w:rsid w:val="005E0827"/>
    <w:rsid w:val="00715C9C"/>
    <w:rsid w:val="008149C8"/>
    <w:rsid w:val="008A672E"/>
    <w:rsid w:val="008C6D04"/>
    <w:rsid w:val="008F255E"/>
    <w:rsid w:val="00927218"/>
    <w:rsid w:val="00A00638"/>
    <w:rsid w:val="00A74D50"/>
    <w:rsid w:val="00AA7E40"/>
    <w:rsid w:val="00AC47E4"/>
    <w:rsid w:val="00B971BA"/>
    <w:rsid w:val="00BA6D64"/>
    <w:rsid w:val="00BD23A1"/>
    <w:rsid w:val="00C341E1"/>
    <w:rsid w:val="00CC3742"/>
    <w:rsid w:val="00D67756"/>
    <w:rsid w:val="00EA140E"/>
    <w:rsid w:val="00EA2275"/>
    <w:rsid w:val="00F16AF3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1124"/>
  <w15:docId w15:val="{3D5ED41C-BA63-40D3-B903-36A9526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ciechanow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9D36-9B14-4070-A072-CE7B8EC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rafal.panfil</cp:lastModifiedBy>
  <cp:revision>3</cp:revision>
  <cp:lastPrinted>2020-03-13T16:43:00Z</cp:lastPrinted>
  <dcterms:created xsi:type="dcterms:W3CDTF">2020-03-19T14:45:00Z</dcterms:created>
  <dcterms:modified xsi:type="dcterms:W3CDTF">2020-03-19T14:45:00Z</dcterms:modified>
</cp:coreProperties>
</file>