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13E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uchwał</w:t>
      </w:r>
    </w:p>
    <w:p w14:paraId="16B4470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Ciechanowskiego</w:t>
      </w:r>
    </w:p>
    <w:p w14:paraId="1D14D34C" w14:textId="615E4486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11 czerwca 2019 roku</w:t>
      </w:r>
    </w:p>
    <w:p w14:paraId="42FACD98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E28E5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3A983" w14:textId="0E40CD68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59/2019</w:t>
      </w:r>
    </w:p>
    <w:p w14:paraId="686AFC00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B527E1D" w14:textId="223E9268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0C0A7DCD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BD10E0" w14:textId="1F317BE1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przygotowania projektu uchwały Rady Powiatu Ciechanowskiego w sprawie zmiany uchwały Rady Powiatu Ciechanowskiego Nr II/55/451/05 z dnia 26 września 2005 roku  </w:t>
      </w:r>
    </w:p>
    <w:p w14:paraId="6441052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9723C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05B8F" w14:textId="149A5241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60/2019</w:t>
      </w:r>
    </w:p>
    <w:p w14:paraId="32956F3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29D86AF9" w14:textId="26B21B22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6415E0A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8BB3" w14:textId="192D4311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przygotowania projektu uchwały Rady Powiatu Ciechanowskiego w sprawie zmiany uchwały Nr VI/7/56/2019 Rady Powiatu Ciechanowskiego z dnia 29 kwietnia 2019 r. w sprawie wyrażenia zgody na oddanie w najem w trybie bezprzeta</w:t>
      </w:r>
      <w:r w:rsidR="00DC53E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gowym na 10 lat lokalu użytkowego dotychczasowemu najemcy</w:t>
      </w:r>
      <w:r w:rsidR="00887E89">
        <w:rPr>
          <w:rFonts w:ascii="Times New Roman" w:hAnsi="Times New Roman"/>
          <w:sz w:val="24"/>
          <w:szCs w:val="24"/>
        </w:rPr>
        <w:t>.</w:t>
      </w:r>
    </w:p>
    <w:p w14:paraId="20D8498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022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290C0" w14:textId="5394EA33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61/2019</w:t>
      </w:r>
    </w:p>
    <w:p w14:paraId="74F8011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94FE743" w14:textId="3E237765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72A40D6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EFD9" w14:textId="787290A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zasad udziału przedstawicieli lokalnych samorządów w opracowywaniu projektów budowlanych dróg powiatowych</w:t>
      </w:r>
      <w:r w:rsidR="00887E8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F1EEC5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9865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D6FCB" w14:textId="266CFF3A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62/2019</w:t>
      </w:r>
    </w:p>
    <w:p w14:paraId="1B967C5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772CD4EB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0DF1364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15EF5" w14:textId="32F69FDA" w:rsidR="00BC18D3" w:rsidRDefault="003851FB" w:rsidP="00385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przygotowania projektu uchwały Rady Powiatu Ciechanowskiego w sprawie przyjęcia Regulaminu przyznawania nagród uczniom szczególnie uzdolnionym szkół ponadpodstawowych dla których powiat </w:t>
      </w:r>
      <w:r w:rsidR="00DC53E8">
        <w:rPr>
          <w:rFonts w:ascii="Times New Roman" w:hAnsi="Times New Roman"/>
          <w:sz w:val="24"/>
          <w:szCs w:val="24"/>
        </w:rPr>
        <w:t xml:space="preserve">ciechanowski </w:t>
      </w:r>
      <w:r>
        <w:rPr>
          <w:rFonts w:ascii="Times New Roman" w:hAnsi="Times New Roman"/>
          <w:sz w:val="24"/>
          <w:szCs w:val="24"/>
        </w:rPr>
        <w:t>jest organem prowadzącym, za wysokie wyniki w nauce i szczególne osiągnięcia edukacyjne</w:t>
      </w:r>
      <w:r w:rsidR="00DC53E8">
        <w:rPr>
          <w:rFonts w:ascii="Times New Roman" w:hAnsi="Times New Roman"/>
          <w:sz w:val="24"/>
          <w:szCs w:val="24"/>
        </w:rPr>
        <w:t>.</w:t>
      </w:r>
    </w:p>
    <w:p w14:paraId="03694595" w14:textId="77777777" w:rsidR="000B11E5" w:rsidRDefault="000B11E5" w:rsidP="003851FB">
      <w:pPr>
        <w:rPr>
          <w:rFonts w:ascii="Times New Roman" w:hAnsi="Times New Roman"/>
          <w:sz w:val="24"/>
          <w:szCs w:val="24"/>
        </w:rPr>
      </w:pPr>
    </w:p>
    <w:p w14:paraId="789F0C77" w14:textId="20C2A63C" w:rsidR="000B11E5" w:rsidRDefault="000B11E5" w:rsidP="000B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63/2019</w:t>
      </w:r>
    </w:p>
    <w:p w14:paraId="08AE18EF" w14:textId="77777777" w:rsidR="000B11E5" w:rsidRDefault="000B11E5" w:rsidP="000B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19FF4B4A" w14:textId="77777777" w:rsidR="000B11E5" w:rsidRDefault="000B11E5" w:rsidP="000B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71F80DC7" w14:textId="77777777" w:rsidR="000B11E5" w:rsidRDefault="000B11E5" w:rsidP="000B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0BC30" w14:textId="6B4436C9" w:rsidR="000B11E5" w:rsidRDefault="000B11E5" w:rsidP="000B11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przeznaczenia do oddania w dzierżawę przez Powiat Ciechanowski nieruchomości rolnych stanowiących własność powiatu ciechanowskiego, w drodze przet</w:t>
      </w:r>
      <w:r w:rsidR="00DC53E8">
        <w:rPr>
          <w:rFonts w:ascii="Times New Roman" w:hAnsi="Times New Roman"/>
          <w:sz w:val="24"/>
          <w:szCs w:val="24"/>
        </w:rPr>
        <w:t>argu.</w:t>
      </w:r>
    </w:p>
    <w:p w14:paraId="65F00973" w14:textId="209B9872" w:rsidR="00502C24" w:rsidRDefault="00502C24" w:rsidP="0050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Uchwała Nr 64/2019</w:t>
      </w:r>
    </w:p>
    <w:p w14:paraId="44A75DB0" w14:textId="77777777" w:rsidR="00502C24" w:rsidRDefault="00502C24" w:rsidP="0050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3C20BC4" w14:textId="77777777" w:rsidR="00502C24" w:rsidRDefault="00502C24" w:rsidP="0050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czerwca 2019 roku</w:t>
      </w:r>
    </w:p>
    <w:p w14:paraId="264A4E73" w14:textId="77777777" w:rsidR="00502C24" w:rsidRDefault="00502C24" w:rsidP="0050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56853" w14:textId="3A5F3826" w:rsidR="00502C24" w:rsidRDefault="00502C24" w:rsidP="00502C24">
      <w:r>
        <w:rPr>
          <w:rFonts w:ascii="Times New Roman" w:hAnsi="Times New Roman"/>
          <w:sz w:val="24"/>
          <w:szCs w:val="24"/>
        </w:rPr>
        <w:t>w sprawie zaopiniowania Regulaminu Organizacyjnego Powiatowej Biblioteki Publicznej im. Zygmunta Krasińskiego w Ciechanowie</w:t>
      </w:r>
      <w:r w:rsidR="00DC53E8">
        <w:rPr>
          <w:rFonts w:ascii="Times New Roman" w:hAnsi="Times New Roman"/>
          <w:sz w:val="24"/>
          <w:szCs w:val="24"/>
        </w:rPr>
        <w:t>.</w:t>
      </w:r>
    </w:p>
    <w:sectPr w:rsidR="0050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F1"/>
    <w:rsid w:val="000B11E5"/>
    <w:rsid w:val="003851FB"/>
    <w:rsid w:val="00502C24"/>
    <w:rsid w:val="008342F1"/>
    <w:rsid w:val="00887E89"/>
    <w:rsid w:val="00BC18D3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FE8"/>
  <w15:chartTrackingRefBased/>
  <w15:docId w15:val="{AB2433FC-387A-476D-BA5B-5C09290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5</cp:revision>
  <dcterms:created xsi:type="dcterms:W3CDTF">2019-06-17T10:48:00Z</dcterms:created>
  <dcterms:modified xsi:type="dcterms:W3CDTF">2019-06-17T10:56:00Z</dcterms:modified>
</cp:coreProperties>
</file>