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A338" w14:textId="77777777" w:rsidR="007A6036" w:rsidRDefault="007A6036" w:rsidP="007A603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ans" w:eastAsia="Microsoft YaHei" w:hAnsi="Liberation Sans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Formularz zgłoszeni</w:t>
      </w:r>
      <w:r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a kandydata </w:t>
      </w:r>
      <w:r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br/>
        <w:t>na członka komisji konkursowej powołanej do opiniowania ofert złożonych w ramach otwartego konkursu ofert na realizację zadań  publicznych Powiatu Ciechanowskiego na rok 2020.</w:t>
      </w:r>
    </w:p>
    <w:p w14:paraId="638C6453" w14:textId="77777777" w:rsidR="007A6036" w:rsidRDefault="007A6036" w:rsidP="007A603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  <w:t xml:space="preserve">  </w:t>
      </w:r>
    </w:p>
    <w:p w14:paraId="1BF1A659" w14:textId="77777777" w:rsidR="007A6036" w:rsidRDefault="007A6036" w:rsidP="007A6036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icrosoft YaHei" w:hAnsi="Times New Roman" w:cs="Mangal"/>
          <w:b/>
          <w:bCs/>
          <w:color w:val="000000"/>
          <w:kern w:val="3"/>
          <w:sz w:val="24"/>
          <w:szCs w:val="24"/>
          <w:lang w:eastAsia="pl-PL" w:bidi="hi-I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A6036" w14:paraId="065CAE0D" w14:textId="77777777" w:rsidTr="007A603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6C91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bookmarkStart w:id="0" w:name="_Hlk40786427"/>
            <w:r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Dane dotyczące kandydata na członka komisji</w:t>
            </w:r>
          </w:p>
        </w:tc>
      </w:tr>
      <w:tr w:rsidR="007A6036" w14:paraId="09C10B5A" w14:textId="77777777" w:rsidTr="007A6036">
        <w:trPr>
          <w:trHeight w:val="6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51E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5A9B72CF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0E9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737CA8B9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1061B640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0F995E3D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bookmarkEnd w:id="0"/>
    <w:p w14:paraId="4DDD3038" w14:textId="77777777" w:rsidR="007A6036" w:rsidRDefault="007A6036" w:rsidP="007A603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Microsoft YaHei" w:hAnsi="Times New Roman" w:cs="Mangal"/>
          <w:kern w:val="3"/>
          <w:sz w:val="24"/>
          <w:szCs w:val="24"/>
          <w:lang w:eastAsia="zh-CN" w:bidi="hi-IN"/>
        </w:rPr>
        <w:t>Deklaruję chęć udziału w pracach komisji konkursowej powołanej w celu opiniowania ofert złożonych w ramach otwartego konkursu ofert na realizację zadań publicznych.</w:t>
      </w:r>
    </w:p>
    <w:p w14:paraId="398FBAD9" w14:textId="77777777" w:rsidR="007A6036" w:rsidRDefault="007A6036" w:rsidP="007A6036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59FFDCE4" w14:textId="77777777" w:rsidR="007A6036" w:rsidRDefault="007A6036" w:rsidP="007A6036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………………………………….</w:t>
      </w:r>
    </w:p>
    <w:p w14:paraId="47C9EA4C" w14:textId="77777777" w:rsidR="007A6036" w:rsidRDefault="007A6036" w:rsidP="007A6036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(data i czytelny podpis kandydata</w:t>
      </w:r>
    </w:p>
    <w:p w14:paraId="282E4CCA" w14:textId="77777777" w:rsidR="007A6036" w:rsidRDefault="007A6036" w:rsidP="007A6036">
      <w:pPr>
        <w:widowControl w:val="0"/>
        <w:suppressAutoHyphens/>
        <w:autoSpaceDN w:val="0"/>
        <w:spacing w:after="0" w:line="240" w:lineRule="auto"/>
        <w:ind w:left="6236"/>
        <w:jc w:val="center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na członka komisji konkursowej)</w:t>
      </w:r>
    </w:p>
    <w:p w14:paraId="1344996F" w14:textId="77777777" w:rsidR="007A6036" w:rsidRDefault="007A6036" w:rsidP="007A603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Times New Roman" w:eastAsia="Microsoft YaHei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7A6036" w14:paraId="3B7F14F0" w14:textId="77777777" w:rsidTr="007A603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E5B4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Dane dotyczące organizacji lub podmiotu zgłaszającego kandydata</w:t>
            </w:r>
          </w:p>
        </w:tc>
      </w:tr>
      <w:tr w:rsidR="007A6036" w14:paraId="60D15D19" w14:textId="77777777" w:rsidTr="007A6036">
        <w:trPr>
          <w:trHeight w:val="120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045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109ABD1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organizacji /podmiotu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5F8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40B61B27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253C7BC4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14:paraId="1C64C474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036" w14:paraId="2A829068" w14:textId="77777777" w:rsidTr="007A6036">
        <w:trPr>
          <w:trHeight w:val="6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272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Forma prawna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B80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036" w14:paraId="543CC0FC" w14:textId="77777777" w:rsidTr="007A6036">
        <w:trPr>
          <w:trHeight w:val="6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6A0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i numer dokumentu potwierdzającego status prawny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7F3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036" w14:paraId="382362D6" w14:textId="77777777" w:rsidTr="007A6036">
        <w:trPr>
          <w:trHeight w:val="6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591E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Adres do korespondencji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802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036" w14:paraId="0A4037FE" w14:textId="77777777" w:rsidTr="007A6036">
        <w:trPr>
          <w:trHeight w:val="65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8AFA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Microsoft YaHei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Nr telefonu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D7C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036" w14:paraId="76CC9775" w14:textId="77777777" w:rsidTr="007A6036">
        <w:trPr>
          <w:trHeight w:val="1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E2F" w14:textId="77777777" w:rsidR="007A6036" w:rsidRDefault="007A6036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Zgłaszamy w/w kandydata do prac w ramach komisji konkursowej, jako reprezentanta naszej organizacji / podmiotu. </w:t>
            </w:r>
          </w:p>
          <w:p w14:paraId="05E2C2C9" w14:textId="77777777" w:rsidR="007A6036" w:rsidRDefault="007A6036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Uzasadnienie:</w:t>
            </w:r>
          </w:p>
          <w:p w14:paraId="67574719" w14:textId="77777777" w:rsidR="007A6036" w:rsidRDefault="007A6036">
            <w:pPr>
              <w:widowControl w:val="0"/>
              <w:suppressAutoHyphens/>
              <w:autoSpaceDN w:val="0"/>
              <w:spacing w:after="140" w:line="288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A4F7F1F" w14:textId="77777777" w:rsidR="007A6036" w:rsidRDefault="007A6036">
            <w:pPr>
              <w:keepNext/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Microsoft YaHei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21DB637C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</w:p>
    <w:p w14:paraId="788448D0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……………………….                         ………………………………..                         …………………………………….</w:t>
      </w:r>
    </w:p>
    <w:p w14:paraId="05EA3952" w14:textId="77777777" w:rsidR="007A6036" w:rsidRDefault="007A6036" w:rsidP="007A6036">
      <w:pPr>
        <w:widowControl w:val="0"/>
        <w:suppressAutoHyphens/>
        <w:autoSpaceDN w:val="0"/>
        <w:spacing w:after="140" w:line="240" w:lineRule="auto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 xml:space="preserve">(miejscowość, data)                         (pieczęć organizacji/podmiotu)                    (podpisy osób upoważnionych                               </w:t>
      </w:r>
    </w:p>
    <w:p w14:paraId="3ED1C21A" w14:textId="5FB2171E" w:rsidR="007A6036" w:rsidRPr="007A6036" w:rsidRDefault="007A6036" w:rsidP="007A6036">
      <w:pPr>
        <w:widowControl w:val="0"/>
        <w:suppressAutoHyphens/>
        <w:autoSpaceDN w:val="0"/>
        <w:spacing w:after="140" w:line="240" w:lineRule="auto"/>
        <w:ind w:left="6372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>do reprezentacji organizacji/podmiotu)</w:t>
      </w:r>
      <w:r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  <w:tab/>
      </w:r>
    </w:p>
    <w:p w14:paraId="10103AA3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Informacja o przetwarzaniu przez Starostę Ciechanowskiego danych osobowych</w:t>
      </w:r>
    </w:p>
    <w:p w14:paraId="59A634DD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846DE39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Zgodnie z art. 13 ust. 1 i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 – tzw. RODO, Starosta Ciechanowski informuje, że:</w:t>
      </w:r>
    </w:p>
    <w:p w14:paraId="31C805AD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Administratorem Pani/Pana danych osobowych jest Starosta Ciechanowski z siedzibą w Ciechanowie przy ul. 17 Stycznia 7, 06-400 Ciechanów, zwany dalej Administratorem.</w:t>
      </w:r>
    </w:p>
    <w:p w14:paraId="618E96F0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Danek kontaktowe inspektora Ochrony Danych Osobowych u Administratora: </w:t>
      </w:r>
    </w:p>
    <w:p w14:paraId="36414DE7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e-mail: </w:t>
      </w:r>
      <w:hyperlink r:id="rId5" w:history="1">
        <w:r>
          <w:rPr>
            <w:rStyle w:val="Hipercze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daneosobowe@ciechanow.powiat.pl</w:t>
        </w:r>
      </w:hyperlink>
      <w:r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.</w:t>
      </w:r>
    </w:p>
    <w:p w14:paraId="02567329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Przetwarzanie Pani/Pana danych osobowych jest niezbędne do:</w:t>
      </w:r>
    </w:p>
    <w:p w14:paraId="498C9002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 wypełnienia obowiązku prawnego ciążącego na Administratorze, tj. na podstawie art. 6 ust. 1 pkt c i art. 9 ust. 2 pkt g rozporządzenia RODO.</w:t>
      </w:r>
    </w:p>
    <w:p w14:paraId="307D8BB3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B651CE1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Dane osobowe przetwarzane będą w celu wypełnienia obowiązków wynikających z:</w:t>
      </w:r>
    </w:p>
    <w:p w14:paraId="5111CF2F" w14:textId="77777777" w:rsidR="007A6036" w:rsidRDefault="007A6036" w:rsidP="007A603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Ustawy z dnia 24 kwietnia 2003r. o działalności pożytku publicznego i o wolontariacie;</w:t>
      </w:r>
    </w:p>
    <w:p w14:paraId="33462A0C" w14:textId="77777777" w:rsidR="007A6036" w:rsidRDefault="007A6036" w:rsidP="007A603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Nr VI/13/105/2019 Rady Powiatu Ciechanowskiego z dnia 25 listopada 2019 roku w sprawie przyjęcia Rocznego programu współpracy powiatu ciechanowskiego z organizacjami pozarządowymi oraz podmiotami wymienionymi w art. 3 ust. 3 ustawy o działalności pożytku publicznego i o wolontariacie na rok 2020;</w:t>
      </w:r>
    </w:p>
    <w:p w14:paraId="25C7DE62" w14:textId="77777777" w:rsidR="007A6036" w:rsidRDefault="007A6036" w:rsidP="007A603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Rozporządzenia Prezesa Rady Ministrów z dnia 18 stycznia 2011r. w sprawie instrukcji kancelaryjnej, jednolitych rzeczowych wykazów akt oraz instrukcji w sprawie organizacji i zakresu działania archiwów zakładowych.</w:t>
      </w:r>
    </w:p>
    <w:p w14:paraId="7FAB2F23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Pani/Pana dane mogą być udostępniane następującym kategoriom odbiorców:</w:t>
      </w:r>
    </w:p>
    <w:p w14:paraId="653C543D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Podmiotom, które udostępniają systemy teleinformatyczne lub świadczą usługi do systemów teleinformatycznych wykorzystywanych przez Administratora w trakcie przetwarzania danych, w którym powierzono przetwarzanie danych w drodze pisemnej umowy lub porozumienia, na podstawie obowiązujących przepisów o ochronie danych osobowych.</w:t>
      </w:r>
    </w:p>
    <w:p w14:paraId="5678922F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Pani/Pana dane osobowe nie będą przekazywane do państwa trzeciego lub organizacji międzynarodowej.</w:t>
      </w:r>
    </w:p>
    <w:p w14:paraId="6A8CEFBC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Pani/Pana dane osobowe będą przechowywane przez okres przewidziany w przepisach prawa, w szczególności wynikający z kategorii akt, do których klasyfikuje się sprawa na podstawie Rozporządzenia z dnia 18 stycznia 2011 roku w sprawie instrukcji kancelaryjnej, jednolitych rzeczowych wykazów akt oraz instrukcji w sprawie  organizacji i zakresu działania archiwów zakładowych.</w:t>
      </w:r>
    </w:p>
    <w:p w14:paraId="3BD5F742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Posiada Pani/Pan prawo do żądania od Administratora dostępu do swoich danych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osobowych, ich sprostowania, usunięcia lub ograniczenia przetwarzania danych,              a także o prawie do przenoszenia danych.</w:t>
      </w:r>
    </w:p>
    <w:p w14:paraId="1A7B7166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Posiada Pani/Pan prawo do wniesienia skargi do organu nadzorczego, którym jest Prezes Urzędu Ochrony Danych Osobowych, ul. Stawki 2,00-193 Warszawa.</w:t>
      </w:r>
    </w:p>
    <w:p w14:paraId="0CBA2868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Podanie przez Panią/Pana danych wynika z przepisów prawa. Nie podanie przez Panią/Pana danych uniemożliwi realizację obowiązków, o których mowa w pkt. 3.</w:t>
      </w:r>
    </w:p>
    <w:p w14:paraId="5CACC2CB" w14:textId="77777777" w:rsidR="007A6036" w:rsidRDefault="007A6036" w:rsidP="007A603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Podane przez Panią/Pana dane nie będą służyły profilowaniu oraz zautomatyzowanemu podejmowaniu decyzji.</w:t>
      </w:r>
    </w:p>
    <w:p w14:paraId="6AB9DB9B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2ABECB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DE66AC1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9A5570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ACC9608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……………………………….                                                    …………………………………</w:t>
      </w:r>
    </w:p>
    <w:p w14:paraId="15A4A3C6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  <w:t>(miejscowość, data)                                                                                                                       (podpis)</w:t>
      </w:r>
    </w:p>
    <w:p w14:paraId="682BA7F0" w14:textId="77777777" w:rsidR="007A6036" w:rsidRDefault="007A6036" w:rsidP="007A6036">
      <w:pPr>
        <w:pStyle w:val="Akapitzlist"/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DD68730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A0D36F2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801BB27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ind w:left="7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575ADD3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E9A2549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A952CBF" w14:textId="77777777" w:rsidR="007A6036" w:rsidRDefault="007A6036" w:rsidP="007A6036">
      <w:pPr>
        <w:widowControl w:val="0"/>
        <w:suppressAutoHyphens/>
        <w:autoSpaceDN w:val="0"/>
        <w:spacing w:after="0" w:line="240" w:lineRule="auto"/>
        <w:ind w:left="6180"/>
        <w:jc w:val="center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</w:p>
    <w:p w14:paraId="57E28350" w14:textId="77777777" w:rsidR="007A6036" w:rsidRDefault="007A6036" w:rsidP="007A6036">
      <w:pPr>
        <w:widowControl w:val="0"/>
        <w:suppressAutoHyphens/>
        <w:autoSpaceDN w:val="0"/>
        <w:spacing w:after="0" w:line="240" w:lineRule="auto"/>
        <w:ind w:left="6180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            </w:t>
      </w:r>
    </w:p>
    <w:p w14:paraId="27D46B6E" w14:textId="77777777" w:rsidR="007A6036" w:rsidRDefault="007A6036" w:rsidP="007A6036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728F70FB" w14:textId="77777777" w:rsidR="00EA6A34" w:rsidRDefault="00EA6A34"/>
    <w:sectPr w:rsidR="00EA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AD1"/>
    <w:multiLevelType w:val="hybridMultilevel"/>
    <w:tmpl w:val="17628CF4"/>
    <w:lvl w:ilvl="0" w:tplc="79DEA9AE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E877F16"/>
    <w:multiLevelType w:val="multilevel"/>
    <w:tmpl w:val="42FA06C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6E"/>
    <w:rsid w:val="007A6036"/>
    <w:rsid w:val="00EA6A34"/>
    <w:rsid w:val="00E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551D"/>
  <w15:chartTrackingRefBased/>
  <w15:docId w15:val="{975C3AF9-8A04-4D7A-8F2D-46D2BA5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0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036"/>
    <w:pPr>
      <w:ind w:left="720"/>
      <w:contextualSpacing/>
    </w:pPr>
  </w:style>
  <w:style w:type="table" w:styleId="Tabela-Siatka">
    <w:name w:val="Table Grid"/>
    <w:basedOn w:val="Standardowy"/>
    <w:uiPriority w:val="39"/>
    <w:rsid w:val="007A6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ciechan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anna.staniszewska</dc:creator>
  <cp:keywords/>
  <dc:description/>
  <cp:lastModifiedBy>anna.staniszewska</cp:lastModifiedBy>
  <cp:revision>3</cp:revision>
  <dcterms:created xsi:type="dcterms:W3CDTF">2020-06-23T05:19:00Z</dcterms:created>
  <dcterms:modified xsi:type="dcterms:W3CDTF">2020-06-23T05:20:00Z</dcterms:modified>
</cp:coreProperties>
</file>