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 xml:space="preserve">SKŁADY KOMISJI </w:t>
      </w: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br/>
      </w:r>
    </w:p>
    <w:p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>RADY  POWIATU CIECHANOWSKIEGO</w:t>
      </w:r>
    </w:p>
    <w:p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br/>
        <w:t>V KADENCJI</w:t>
      </w:r>
      <w:r w:rsidRPr="00747D27">
        <w:rPr>
          <w:rFonts w:ascii="Times New Roman" w:eastAsia="Times New Roman" w:hAnsi="Times New Roman" w:cs="Times New Roman"/>
          <w:b/>
          <w:bCs/>
          <w:color w:val="006644"/>
          <w:sz w:val="24"/>
          <w:szCs w:val="24"/>
          <w:u w:val="single"/>
          <w:lang w:eastAsia="pl-PL"/>
        </w:rPr>
        <w:t xml:space="preserve"> </w:t>
      </w:r>
    </w:p>
    <w:p w:rsidR="00747D27" w:rsidRPr="00747D27" w:rsidRDefault="00747D27" w:rsidP="0074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0080"/>
          <w:sz w:val="24"/>
          <w:szCs w:val="24"/>
          <w:lang w:eastAsia="pl-PL"/>
        </w:rPr>
      </w:pPr>
    </w:p>
    <w:p w:rsidR="00747D27" w:rsidRPr="00747D27" w:rsidRDefault="00747D27" w:rsidP="00747D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KOMISJA  REWIZYJNA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Lewandowski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Członkowie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Drążek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Wiesława Gąsiorowska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Stryczyński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55A1" w:rsidRDefault="001255A1"/>
    <w:p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Budżet</w:t>
      </w:r>
      <w:bookmarkStart w:id="0" w:name="_GoBack"/>
      <w:bookmarkEnd w:id="0"/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owo - Finansowa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 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Imię i nazwisko </w:t>
            </w:r>
            <w:r w:rsidRPr="00747D2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  Drążek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Gładysz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Gutowski  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Kęsik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Krzemiński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Mieczysław Leszczyński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Morawski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Rykowski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Stryczyński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Wardziński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7D27" w:rsidRPr="00747D27" w:rsidRDefault="00747D27" w:rsidP="00747D27">
      <w:pPr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</w:pPr>
    </w:p>
    <w:p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Edukacji, Kultury i Sportu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600"/>
        <w:gridCol w:w="2339"/>
      </w:tblGrid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Wiesława Gąsiorowska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 Komisji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Członkowie Komisji </w:t>
            </w: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Chrostek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Drążek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Gutowski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Stanisław Kęsik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 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Kowalski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Krzemiński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Ewa Mucha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Pawłowski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55"/>
          <w:sz w:val="24"/>
          <w:szCs w:val="24"/>
          <w:lang w:eastAsia="pl-PL"/>
        </w:rPr>
      </w:pPr>
      <w:bookmarkStart w:id="1" w:name="KRG"/>
      <w:bookmarkEnd w:id="1"/>
    </w:p>
    <w:p w:rsidR="00747D27" w:rsidRPr="00747D27" w:rsidRDefault="00747D27" w:rsidP="00747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Komisja Rodziny, Pomocy Społecznej i Zdrowia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Stefania Bukowska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Chrostek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Włodzimierz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Fetliński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Gładysz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Kęsik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rezygnacja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Kowalski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Morawski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Pawłowski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8055"/>
          <w:sz w:val="24"/>
          <w:szCs w:val="24"/>
          <w:lang w:eastAsia="pl-PL"/>
        </w:rPr>
      </w:pPr>
    </w:p>
    <w:p w:rsidR="00747D27" w:rsidRPr="00747D27" w:rsidRDefault="00747D27" w:rsidP="00747D2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</w:pP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 xml:space="preserve">Komisja Rozwoju Gospodarczego, 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br/>
        <w:t>Rolnictwa, Bezpieczeństwa i Ochrony Środowiska</w:t>
      </w:r>
      <w:r w:rsidRPr="00747D2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 </w:t>
      </w:r>
    </w:p>
    <w:tbl>
      <w:tblPr>
        <w:tblW w:w="6660" w:type="dxa"/>
        <w:tblInd w:w="1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1"/>
        <w:gridCol w:w="3600"/>
        <w:gridCol w:w="2339"/>
      </w:tblGrid>
      <w:tr w:rsidR="00747D27" w:rsidRPr="00747D27" w:rsidTr="00747D27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Sosnowski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Balcerzak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Członkowie Komisji </w:t>
            </w: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Włodzimierz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Fetliński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Gładysz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  </w:t>
            </w:r>
            <w:proofErr w:type="spellStart"/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Konstantynowicz</w:t>
            </w:r>
            <w:proofErr w:type="spellEnd"/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Mieczysław Leszczyński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  Lewandowski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Rykowski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D27" w:rsidRPr="00747D27" w:rsidTr="00747D27"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7" w:rsidRPr="00747D27" w:rsidRDefault="00747D27" w:rsidP="0074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Wardziński</w:t>
            </w:r>
            <w:r w:rsidRPr="00747D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27" w:rsidRPr="00747D27" w:rsidRDefault="00747D27" w:rsidP="0074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7D27" w:rsidRDefault="00747D27" w:rsidP="00747D27"/>
    <w:sectPr w:rsidR="0074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7"/>
    <w:rsid w:val="001255A1"/>
    <w:rsid w:val="007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7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D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7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D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2018-11-14T12:08:00Z</dcterms:created>
  <dcterms:modified xsi:type="dcterms:W3CDTF">2018-11-14T12:14:00Z</dcterms:modified>
</cp:coreProperties>
</file>