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4D" w:rsidRDefault="0014064D" w:rsidP="0014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  <w:r>
        <w:rPr>
          <w:rFonts w:ascii="Times New Roman" w:hAnsi="Times New Roman" w:cs="Times New Roman"/>
          <w:b/>
          <w:sz w:val="24"/>
          <w:szCs w:val="24"/>
        </w:rPr>
        <w:br/>
        <w:t>z dnia 8 marca 2017 roku</w:t>
      </w:r>
    </w:p>
    <w:p w:rsidR="0014064D" w:rsidRDefault="0014064D" w:rsidP="0014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64D" w:rsidRDefault="0014064D" w:rsidP="0014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35/2017</w:t>
      </w:r>
    </w:p>
    <w:p w:rsidR="0014064D" w:rsidRDefault="0014064D" w:rsidP="0014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14064D" w:rsidRDefault="0014064D" w:rsidP="0014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8 marca 2017 roku</w:t>
      </w:r>
    </w:p>
    <w:p w:rsidR="0014064D" w:rsidRDefault="0014064D" w:rsidP="0014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przygotowania projektu uchwały Rady Powiatu Ciechanowskiego w sprawie określenia zadań z zakresu zatrudnienia i rehabilitacji zawodowej oraz rehabilitacji społecznej osób niepełnosprawnych oraz wysokości środków Państwowego Funduszu Rehabilitacji Osób Niepełnosprawnych przeznaczonych na realizację tych zadań w powiecie ciechanowskim w 2017 roku</w:t>
      </w:r>
    </w:p>
    <w:p w:rsidR="0014064D" w:rsidRDefault="0014064D" w:rsidP="0014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64D" w:rsidRDefault="0014064D" w:rsidP="0014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36/2017</w:t>
      </w:r>
    </w:p>
    <w:p w:rsidR="0014064D" w:rsidRDefault="0014064D" w:rsidP="0014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14064D" w:rsidRDefault="0014064D" w:rsidP="0014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8 marca 2017 roku</w:t>
      </w:r>
    </w:p>
    <w:p w:rsidR="0014064D" w:rsidRDefault="0014064D" w:rsidP="0014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uchwalenia Regulaminu Organizacyjnego Starostwa Powiatowego w Ciechanowie</w:t>
      </w:r>
    </w:p>
    <w:p w:rsidR="0014064D" w:rsidRDefault="0014064D" w:rsidP="0014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64D" w:rsidRDefault="0014064D" w:rsidP="0014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Uchwała Nr 37/2017</w:t>
      </w:r>
    </w:p>
    <w:p w:rsidR="0014064D" w:rsidRDefault="0014064D" w:rsidP="0014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14064D" w:rsidRDefault="0014064D" w:rsidP="0014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8 marca 2017 roku</w:t>
      </w:r>
    </w:p>
    <w:p w:rsidR="0014064D" w:rsidRDefault="0014064D" w:rsidP="0014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zatwierdzenia projektu pn. „Nowy zawód – nowe możliwości dla dorosłych” dofinansowanego ze środków Europejskiego Funduszu Społecznego dla Osi priorytetowej Edukacja dla rozwoju regionu  Działanie 10.3 Doskonalenie zawodowe Poddziałanie 10.3.4</w:t>
      </w:r>
    </w:p>
    <w:p w:rsidR="0014064D" w:rsidRDefault="0014064D" w:rsidP="0014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1E6" w:rsidRDefault="006131E6"/>
    <w:sectPr w:rsidR="0061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4D"/>
    <w:rsid w:val="0014064D"/>
    <w:rsid w:val="006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2017-03-14T12:58:00Z</dcterms:created>
  <dcterms:modified xsi:type="dcterms:W3CDTF">2017-03-14T12:59:00Z</dcterms:modified>
</cp:coreProperties>
</file>